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МИНИСТЕРСТВО НАУКИ И ВЫСШЕГО ОБРАЗОВАНИЯ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РОССИЙСКОЙ ФЕДЕРАЦИИ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caps/>
          <w:sz w:val="26"/>
          <w:szCs w:val="26"/>
        </w:rPr>
      </w:pPr>
      <w:r>
        <w:rPr>
          <w:rFonts w:ascii="Times New Roman" w:hAnsi="Times New Roman" w:cs="Times New Roman"/>
          <w:bCs/>
          <w:caps/>
          <w:sz w:val="26"/>
          <w:szCs w:val="26"/>
        </w:rPr>
        <w:t xml:space="preserve">Федеральное государственное бюджетное образовательное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caps/>
          <w:sz w:val="26"/>
          <w:szCs w:val="26"/>
        </w:rPr>
      </w:pPr>
      <w:r>
        <w:rPr>
          <w:rFonts w:ascii="Times New Roman" w:hAnsi="Times New Roman" w:cs="Times New Roman"/>
          <w:bCs/>
          <w:caps/>
          <w:sz w:val="26"/>
          <w:szCs w:val="26"/>
        </w:rPr>
        <w:t xml:space="preserve">учреждение высшего образования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caps/>
          <w:sz w:val="26"/>
          <w:szCs w:val="26"/>
        </w:rPr>
      </w:pPr>
      <w:r>
        <w:rPr>
          <w:rFonts w:ascii="Times New Roman" w:hAnsi="Times New Roman" w:cs="Times New Roman"/>
          <w:bCs/>
          <w:caps/>
          <w:sz w:val="26"/>
          <w:szCs w:val="26"/>
        </w:rPr>
        <w:t xml:space="preserve">«Тверской государственный университет»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Cs/>
          <w:caps/>
          <w:sz w:val="26"/>
          <w:szCs w:val="26"/>
        </w:rPr>
      </w:pPr>
      <w:r>
        <w:rPr>
          <w:rFonts w:ascii="Times New Roman" w:hAnsi="Times New Roman" w:cs="Times New Roman"/>
          <w:bCs/>
          <w:caps/>
          <w:sz w:val="26"/>
          <w:szCs w:val="26"/>
        </w:rPr>
        <w:t xml:space="preserve">Факультет психологии</w:t>
      </w:r>
      <w:r/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4252"/>
        <w:gridCol w:w="4253"/>
      </w:tblGrid>
      <w:tr>
        <w:trPr>
          <w:jc w:val="center"/>
        </w:trPr>
        <w:tc>
          <w:tcPr>
            <w:tcW w:w="4252" w:type="dxa"/>
            <w:textDirection w:val="lrTb"/>
            <w:noWrap w:val="false"/>
          </w:tcPr>
          <w:p>
            <w:pPr>
              <w:pStyle w:val="663"/>
              <w:ind w:firstLine="709"/>
              <w:jc w:val="both"/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object w:dxaOrig="5400" w:dyaOrig="540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mso-wrap-distance-left:0.0pt;mso-wrap-distance-top:0.0pt;mso-wrap-distance-right:0.0pt;mso-wrap-distance-bottom:0.0pt;width:152.2pt;height:152.2pt;" filled="f" stroked="f">
                  <v:path textboxrect="0,0,0,0"/>
                  <v:imagedata r:id="rId10" o:title=""/>
                </v:shape>
                <o:OLEObject DrawAspect="Content" r:id="rId11" ObjectID="_1525040" ProgID="PBrush" ShapeID="_x0000_i0" Type="Embed"/>
              </w:object>
            </w:r>
            <w:r/>
          </w:p>
        </w:tc>
        <w:tc>
          <w:tcPr>
            <w:tcW w:w="4253" w:type="dxa"/>
            <w:textDirection w:val="lrTb"/>
            <w:noWrap w:val="false"/>
          </w:tcPr>
          <w:p>
            <w:pPr>
              <w:pStyle w:val="663"/>
              <w:ind w:firstLine="709"/>
              <w:jc w:val="both"/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47750" cy="1771650"/>
                      <wp:effectExtent l="0" t="0" r="0" b="0"/>
                      <wp:docPr id="2" name="Рисунок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5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7750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82.5pt;height:139.5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</w:tbl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ПРОГРАММА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международной научно-практической конференции студентов, магистрантов, аспирантов и молодых учёных и их наставников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«Психология, образование: актуальные и приоритетные направления исследований»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ТВЕРЬ,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25 - 26 апреля 2023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25 апреля 2023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Пленарное заседание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Актовый зал Учебно-административного корпуса ТвГУ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ул. Желябова, 33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9.30 - 10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0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0 - Регистрация участников конференции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1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0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0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0 - Открытие конференции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Смирнов Сергей Николаевич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рио</w:t>
      </w:r>
      <w:r>
        <w:rPr>
          <w:rFonts w:ascii="Times New Roman" w:hAnsi="Times New Roman" w:cs="Times New Roman"/>
          <w:sz w:val="26"/>
          <w:szCs w:val="26"/>
        </w:rPr>
        <w:t xml:space="preserve"> ректора</w:t>
      </w:r>
      <w:r>
        <w:rPr>
          <w:rFonts w:ascii="Times New Roman" w:hAnsi="Times New Roman" w:cs="Times New Roman"/>
          <w:sz w:val="26"/>
          <w:szCs w:val="26"/>
        </w:rPr>
        <w:t xml:space="preserve"> Тверского государственного университета</w:t>
      </w:r>
      <w:r>
        <w:rPr>
          <w:rFonts w:ascii="Times New Roman" w:hAnsi="Times New Roman" w:cs="Times New Roman"/>
          <w:sz w:val="26"/>
          <w:szCs w:val="26"/>
        </w:rPr>
        <w:t xml:space="preserve">, кандидат юридических наук, доцент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Зиновьев Андрей Валерьевич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проректор по научной и инновационной деятельности Тверского государственного университета, доктор биологических наук, профессор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Тор Юрий Николаевич, </w:t>
      </w:r>
      <w:r>
        <w:rPr>
          <w:rFonts w:ascii="Times New Roman" w:hAnsi="Times New Roman" w:cs="Times New Roman"/>
          <w:bCs/>
          <w:sz w:val="26"/>
          <w:szCs w:val="26"/>
        </w:rPr>
        <w:t xml:space="preserve">м</w:t>
      </w:r>
      <w:r>
        <w:rPr>
          <w:rFonts w:ascii="Times New Roman" w:hAnsi="Times New Roman" w:cs="Times New Roman"/>
          <w:iCs/>
          <w:color w:val="131314"/>
          <w:sz w:val="26"/>
          <w:szCs w:val="26"/>
        </w:rPr>
        <w:t xml:space="preserve">агистр психологии, психотерапевт, основатель и руководитель Академии интегральной психодинамической психотерапии, председатель Сербского общества </w:t>
      </w:r>
      <w:r>
        <w:rPr>
          <w:rFonts w:ascii="Times New Roman" w:hAnsi="Times New Roman" w:cs="Times New Roman"/>
          <w:iCs/>
          <w:color w:val="131314"/>
          <w:sz w:val="26"/>
          <w:szCs w:val="26"/>
        </w:rPr>
        <w:t xml:space="preserve">кататимно-имагинативной</w:t>
      </w:r>
      <w:r>
        <w:rPr>
          <w:rFonts w:ascii="Times New Roman" w:hAnsi="Times New Roman" w:cs="Times New Roman"/>
          <w:iCs/>
          <w:color w:val="131314"/>
          <w:sz w:val="26"/>
          <w:szCs w:val="26"/>
        </w:rPr>
        <w:t xml:space="preserve"> и глубинной психотерапии, председатель правления Славянской ассоциации психотерапии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(Сербия, г. Белград)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Чавдарова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Велислава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Атанасова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руководитель кафедры «Психология» </w:t>
      </w:r>
      <w:r>
        <w:rPr>
          <w:rFonts w:ascii="Times New Roman" w:hAnsi="Times New Roman" w:cs="Times New Roman"/>
          <w:sz w:val="26"/>
          <w:szCs w:val="26"/>
        </w:rPr>
        <w:t xml:space="preserve">Великотырновского</w:t>
      </w:r>
      <w:r>
        <w:rPr>
          <w:rFonts w:ascii="Times New Roman" w:hAnsi="Times New Roman" w:cs="Times New Roman"/>
          <w:sz w:val="26"/>
          <w:szCs w:val="26"/>
        </w:rPr>
        <w:t xml:space="preserve"> университета «Святых Кирилла и </w:t>
      </w:r>
      <w:r>
        <w:rPr>
          <w:rFonts w:ascii="Times New Roman" w:hAnsi="Times New Roman" w:cs="Times New Roman"/>
          <w:sz w:val="26"/>
          <w:szCs w:val="26"/>
        </w:rPr>
        <w:t xml:space="preserve">Мефодия</w:t>
      </w:r>
      <w:r>
        <w:rPr>
          <w:rFonts w:ascii="Times New Roman" w:hAnsi="Times New Roman" w:cs="Times New Roman"/>
          <w:sz w:val="26"/>
          <w:szCs w:val="26"/>
        </w:rPr>
        <w:t xml:space="preserve">», кандидат психологических наук, профессор (Болгария, г. Велико-Тырново)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Бариляк Ирина Анатольевна, </w:t>
      </w:r>
      <w:r>
        <w:rPr>
          <w:rFonts w:ascii="Times New Roman" w:hAnsi="Times New Roman" w:cs="Times New Roman"/>
          <w:bCs/>
          <w:sz w:val="26"/>
          <w:szCs w:val="26"/>
        </w:rPr>
        <w:t xml:space="preserve">декан факультета психологии, кандидат психологических наук, доцент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Приветственное слово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Жалагина Татьяна Анатольевна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, зав. кафедрой «Психология труда и клиническая психология, факультета психологии Тверского государственного университета, доктор психологических наук, профессор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Короткина Елена Дмитриевна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, зав. кафедрой «Психология» факультета психологии Тверского государственного университета, кандидат психологических наук, доцент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Ребрилова Елена Сергеевна,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заместитель декана факультета психологии по научной работе</w:t>
      </w:r>
      <w:r>
        <w:rPr>
          <w:rFonts w:ascii="Times New Roman" w:hAnsi="Times New Roman" w:cs="Times New Roman"/>
          <w:bCs/>
          <w:sz w:val="26"/>
          <w:szCs w:val="26"/>
        </w:rPr>
        <w:t xml:space="preserve"> Тверского государственного университета,</w:t>
      </w:r>
      <w:r>
        <w:rPr>
          <w:rFonts w:ascii="Times New Roman" w:hAnsi="Times New Roman" w:cs="Times New Roman"/>
          <w:bCs/>
          <w:sz w:val="26"/>
          <w:szCs w:val="26"/>
        </w:rPr>
        <w:t xml:space="preserve"> кандидат психологических наук, доцент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Сучкова Ольга Владимировна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 xml:space="preserve">руководитель научного студенческого общества </w:t>
      </w:r>
      <w:r>
        <w:rPr>
          <w:rFonts w:ascii="Times New Roman" w:hAnsi="Times New Roman" w:cs="Times New Roman"/>
          <w:bCs/>
          <w:sz w:val="26"/>
          <w:szCs w:val="26"/>
        </w:rPr>
        <w:t xml:space="preserve">факультета психологии Тверского государственного университета, кандидат психологических наук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1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0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.30 - 1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0 -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Доклады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и сообщения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Слабинский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Владимир Юрьевич, </w:t>
      </w:r>
      <w:r>
        <w:rPr>
          <w:rFonts w:ascii="Times New Roman" w:hAnsi="Times New Roman" w:cs="Times New Roman"/>
          <w:bCs/>
          <w:sz w:val="26"/>
          <w:szCs w:val="26"/>
        </w:rPr>
        <w:t xml:space="preserve">к.м.н.,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врач-психотерапевт с 30-летним опытом работы, автор метода позитивной динамической психотерапии, профессор, ректор АНО ДПО</w:t>
      </w:r>
      <w:r>
        <w:rPr>
          <w:rFonts w:ascii="Times New Roman" w:hAnsi="Times New Roman" w:cs="Times New Roman"/>
          <w:bCs/>
          <w:sz w:val="26"/>
          <w:szCs w:val="26"/>
        </w:rPr>
        <w:t xml:space="preserve"> «Петербургская школа психотерапии и психологии отношений», президент Международной ассоциации «Позитивная Динамическая Психотерапия», вице-президент, председатель комитета по Этике и защите профессиональных прав ОППЛ, вице-президент Национального СРО «Сою</w:t>
      </w:r>
      <w:r>
        <w:rPr>
          <w:rFonts w:ascii="Times New Roman" w:hAnsi="Times New Roman" w:cs="Times New Roman"/>
          <w:bCs/>
          <w:sz w:val="26"/>
          <w:szCs w:val="26"/>
        </w:rPr>
        <w:t xml:space="preserve">з психотерапевтов и психологов»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Позитивная динамическая психотерапия – метод, развивающий традиции Петербургской школы психотерапии и психологии отношений (к 130-летию со дня рождения В.Н. М</w:t>
      </w:r>
      <w:r>
        <w:rPr>
          <w:rFonts w:ascii="Times New Roman" w:hAnsi="Times New Roman" w:cs="Times New Roman"/>
          <w:b/>
          <w:sz w:val="26"/>
          <w:szCs w:val="26"/>
        </w:rPr>
        <w:t xml:space="preserve">ясищева и 20-летию метода ПДП)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Пивнев</w:t>
      </w:r>
      <w:r>
        <w:rPr>
          <w:rFonts w:ascii="Times New Roman" w:hAnsi="Times New Roman" w:cs="Times New Roman"/>
          <w:b/>
          <w:sz w:val="26"/>
          <w:szCs w:val="26"/>
        </w:rPr>
        <w:t xml:space="preserve"> Никита Сергеевич</w:t>
      </w:r>
      <w:r>
        <w:rPr>
          <w:rFonts w:ascii="Times New Roman" w:hAnsi="Times New Roman" w:cs="Times New Roman"/>
          <w:sz w:val="26"/>
          <w:szCs w:val="26"/>
        </w:rPr>
        <w:t xml:space="preserve">, педагог-психолог ГБУ «Областной центр «Семья», ассистент кафедры психотерапии и клинической психологии АНО ДПО «Петербургская</w:t>
      </w:r>
      <w:r>
        <w:rPr>
          <w:rFonts w:ascii="Times New Roman" w:hAnsi="Times New Roman" w:cs="Times New Roman"/>
          <w:sz w:val="26"/>
          <w:szCs w:val="26"/>
        </w:rPr>
        <w:t xml:space="preserve"> школа психотерапии и психологии отношений», психолог-консультант, психолог-сексолог, позитивный динамический психотерапевт, действительный член Международной ассоциации «Позитивная динамическая психотерапия», действительный член Общероссийской профессиона</w:t>
      </w:r>
      <w:r>
        <w:rPr>
          <w:rFonts w:ascii="Times New Roman" w:hAnsi="Times New Roman" w:cs="Times New Roman"/>
          <w:sz w:val="26"/>
          <w:szCs w:val="26"/>
        </w:rPr>
        <w:t xml:space="preserve">льной психотерапевтической лиги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Оценка эффективности краткосрочной позитивной динамической психотерапии при лечении алкогольной зависимости в контексте превенции социального си</w:t>
      </w:r>
      <w:r>
        <w:rPr>
          <w:rFonts w:ascii="Times New Roman" w:hAnsi="Times New Roman" w:cs="Times New Roman"/>
          <w:b/>
          <w:sz w:val="26"/>
          <w:szCs w:val="26"/>
        </w:rPr>
        <w:t xml:space="preserve">ротства (пилотное исследование)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Спиридонова А</w:t>
      </w:r>
      <w:r>
        <w:rPr>
          <w:rFonts w:ascii="Times New Roman" w:hAnsi="Times New Roman" w:cs="Times New Roman"/>
          <w:b/>
          <w:sz w:val="26"/>
          <w:szCs w:val="26"/>
        </w:rPr>
        <w:t xml:space="preserve">лександра </w:t>
      </w:r>
      <w:r>
        <w:rPr>
          <w:rFonts w:ascii="Times New Roman" w:hAnsi="Times New Roman" w:cs="Times New Roman"/>
          <w:b/>
          <w:sz w:val="26"/>
          <w:szCs w:val="26"/>
        </w:rPr>
        <w:t xml:space="preserve">С</w:t>
      </w:r>
      <w:r>
        <w:rPr>
          <w:rFonts w:ascii="Times New Roman" w:hAnsi="Times New Roman" w:cs="Times New Roman"/>
          <w:b/>
          <w:sz w:val="26"/>
          <w:szCs w:val="26"/>
        </w:rPr>
        <w:t xml:space="preserve">ергеевна</w:t>
      </w:r>
      <w:r>
        <w:rPr>
          <w:rFonts w:ascii="Times New Roman" w:hAnsi="Times New Roman" w:cs="Times New Roman"/>
          <w:sz w:val="26"/>
          <w:szCs w:val="26"/>
        </w:rPr>
        <w:t xml:space="preserve">, аспирант 2-го </w:t>
      </w:r>
      <w:r>
        <w:rPr>
          <w:rFonts w:ascii="Times New Roman" w:hAnsi="Times New Roman" w:cs="Times New Roman"/>
          <w:sz w:val="26"/>
          <w:szCs w:val="26"/>
        </w:rPr>
        <w:t xml:space="preserve">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направлени</w:t>
      </w:r>
      <w:r>
        <w:rPr>
          <w:rFonts w:ascii="Times New Roman" w:hAnsi="Times New Roman" w:cs="Times New Roman"/>
          <w:sz w:val="26"/>
          <w:szCs w:val="26"/>
        </w:rPr>
        <w:t xml:space="preserve">е</w:t>
      </w:r>
      <w:r>
        <w:rPr>
          <w:rFonts w:ascii="Times New Roman" w:hAnsi="Times New Roman" w:cs="Times New Roman"/>
          <w:sz w:val="26"/>
          <w:szCs w:val="26"/>
        </w:rPr>
        <w:t xml:space="preserve"> «Социальная психология»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Психологические особенности цифровых кочевников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Научный руководитель к.психол.н., доцент Короткина Е.Д.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Михайлюк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 Юлия Владимировна</w:t>
      </w:r>
      <w:r>
        <w:rPr>
          <w:rFonts w:ascii="Times New Roman" w:hAnsi="Times New Roman" w:cs="Times New Roman"/>
          <w:i/>
          <w:spacing w:val="-2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аспирант I</w:t>
      </w:r>
      <w:r>
        <w:rPr>
          <w:rFonts w:ascii="Times New Roman" w:hAnsi="Times New Roman" w:cs="Times New Roman"/>
          <w:spacing w:val="-2"/>
          <w:sz w:val="26"/>
          <w:szCs w:val="26"/>
          <w:lang w:val="en-US"/>
        </w:rPr>
        <w:t xml:space="preserve">II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курса, направление «Психология» </w:t>
      </w:r>
      <w:r>
        <w:rPr>
          <w:rFonts w:ascii="Times New Roman" w:hAnsi="Times New Roman" w:cs="Times New Roman"/>
          <w:sz w:val="26"/>
          <w:szCs w:val="26"/>
        </w:rPr>
        <w:t xml:space="preserve">(</w:t>
      </w:r>
      <w:r>
        <w:rPr>
          <w:rFonts w:ascii="Times New Roman" w:hAnsi="Times New Roman" w:cs="Times New Roman"/>
          <w:sz w:val="26"/>
          <w:szCs w:val="26"/>
        </w:rPr>
        <w:t xml:space="preserve">Белоруссия, Минск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Актуальные проблемы коммуникативной компетентности в профессиональной деятельности будущего врача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r>
        <w:rPr>
          <w:rFonts w:ascii="Times New Roman" w:hAnsi="Times New Roman" w:cs="Times New Roman"/>
          <w:sz w:val="26"/>
          <w:szCs w:val="26"/>
        </w:rPr>
        <w:t xml:space="preserve">д.психол.н</w:t>
      </w:r>
      <w:r>
        <w:rPr>
          <w:rFonts w:ascii="Times New Roman" w:hAnsi="Times New Roman" w:cs="Times New Roman"/>
          <w:sz w:val="26"/>
          <w:szCs w:val="26"/>
        </w:rPr>
        <w:t xml:space="preserve">., профессор Копылова Н.В.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Ярилина Полина Артуровна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магистрант II курса, направление «Психология», профиль «Психологическое консультирование»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Тренинг как форма интерактивной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профорие</w:t>
      </w:r>
      <w:r>
        <w:rPr>
          <w:rFonts w:ascii="Times New Roman" w:hAnsi="Times New Roman" w:cs="Times New Roman"/>
          <w:b/>
          <w:sz w:val="26"/>
          <w:szCs w:val="26"/>
        </w:rPr>
        <w:t xml:space="preserve">нтационной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работы с подростками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Научный руководитель к.психол.н., доцент Бариляк И.А.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Конова Полина </w:t>
      </w:r>
      <w:r>
        <w:rPr>
          <w:rFonts w:ascii="Times New Roman" w:hAnsi="Times New Roman" w:cs="Times New Roman"/>
          <w:b/>
          <w:sz w:val="26"/>
          <w:szCs w:val="26"/>
        </w:rPr>
        <w:t xml:space="preserve">Алексеевна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Порхун</w:t>
      </w:r>
      <w:r>
        <w:rPr>
          <w:rFonts w:ascii="Times New Roman" w:hAnsi="Times New Roman" w:cs="Times New Roman"/>
          <w:b/>
          <w:sz w:val="26"/>
          <w:szCs w:val="26"/>
        </w:rPr>
        <w:t xml:space="preserve"> Алексей </w:t>
      </w:r>
      <w:r>
        <w:rPr>
          <w:rFonts w:ascii="Times New Roman" w:hAnsi="Times New Roman" w:cs="Times New Roman"/>
          <w:b/>
          <w:sz w:val="26"/>
          <w:szCs w:val="26"/>
        </w:rPr>
        <w:t xml:space="preserve">Юрьевич</w:t>
      </w:r>
      <w:r>
        <w:rPr>
          <w:rFonts w:ascii="Times New Roman" w:hAnsi="Times New Roman" w:cs="Times New Roman"/>
          <w:sz w:val="26"/>
          <w:szCs w:val="26"/>
        </w:rPr>
        <w:t xml:space="preserve">, студенты 4-го курса направление подготовки </w:t>
      </w:r>
      <w:r>
        <w:rPr>
          <w:rFonts w:ascii="Times New Roman" w:hAnsi="Times New Roman" w:cs="Times New Roman"/>
          <w:iCs/>
          <w:sz w:val="26"/>
          <w:szCs w:val="26"/>
        </w:rPr>
        <w:t xml:space="preserve">«Психология»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Р</w:t>
      </w:r>
      <w:r>
        <w:rPr>
          <w:rFonts w:ascii="Times New Roman" w:hAnsi="Times New Roman" w:cs="Times New Roman"/>
          <w:b/>
          <w:sz w:val="26"/>
          <w:szCs w:val="26"/>
        </w:rPr>
        <w:t xml:space="preserve">азработка авторского метода применения настольных ролевых игр для тренинга коммуникативных умений «Настольные сказания»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Научный руководитель к.психол.н., доцент Становова Л.А.</w:t>
      </w:r>
      <w:r/>
    </w:p>
    <w:p>
      <w:pPr>
        <w:ind w:firstLine="709"/>
        <w:jc w:val="both"/>
        <w:spacing w:after="0" w:line="240" w:lineRule="auto"/>
        <w:tabs>
          <w:tab w:val="left" w:pos="1215" w:leader="none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Награждение участников пленарного заседания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1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0 - 13.30 - Обед</w:t>
      </w:r>
      <w:r/>
    </w:p>
    <w:p>
      <w:pPr>
        <w:ind w:firstLine="709"/>
        <w:jc w:val="both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25.04.2023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13.30 - 15.00 - Секционные заседания</w:t>
      </w:r>
      <w:r/>
    </w:p>
    <w:p>
      <w:pPr>
        <w:pStyle w:val="667"/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667"/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СЕКЦИЯ 1</w:t>
      </w:r>
      <w:r/>
    </w:p>
    <w:p>
      <w:pPr>
        <w:pStyle w:val="667"/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Актуальные проблемы психологии в образовании, медицине, социальной сфере, труде, политике, бизнесе, спорте и т.д.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446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Руководители секции: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Короткина Елена Дмитриевна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д.психол.н</w:t>
      </w:r>
      <w:r>
        <w:rPr>
          <w:rFonts w:ascii="Times New Roman" w:hAnsi="Times New Roman" w:cs="Times New Roman"/>
          <w:sz w:val="26"/>
          <w:szCs w:val="26"/>
        </w:rPr>
        <w:t xml:space="preserve">., профессор Копылова Наталья Вячеславовна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Докладчики: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Баютин</w:t>
      </w:r>
      <w:r>
        <w:rPr>
          <w:rFonts w:ascii="Times New Roman" w:hAnsi="Times New Roman" w:cs="Times New Roman"/>
          <w:b/>
          <w:sz w:val="26"/>
          <w:szCs w:val="26"/>
        </w:rPr>
        <w:t xml:space="preserve"> П.И., Галахов Е.Н.</w:t>
      </w:r>
      <w:r>
        <w:rPr>
          <w:rFonts w:ascii="Times New Roman" w:hAnsi="Times New Roman" w:cs="Times New Roman"/>
          <w:sz w:val="26"/>
          <w:szCs w:val="26"/>
        </w:rPr>
        <w:t xml:space="preserve"> Психологические причины интернет-пиратства в эпоху цифровых технологий и способы борьбы с ним (Россия, г. Тверь)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Белокурова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Ю.С.</w:t>
      </w:r>
      <w:r>
        <w:rPr>
          <w:rFonts w:ascii="Times New Roman" w:hAnsi="Times New Roman" w:cs="Times New Roman"/>
          <w:sz w:val="26"/>
          <w:szCs w:val="26"/>
        </w:rPr>
        <w:t xml:space="preserve"> Воспитание патриотизма как актуальная проблема современного образования (Россия, г. Тверь)</w:t>
      </w:r>
      <w:r/>
    </w:p>
    <w:p>
      <w:pPr>
        <w:pStyle w:val="668"/>
        <w:ind w:firstLine="709"/>
        <w:jc w:val="both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Биюсов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И.М. </w:t>
      </w:r>
      <w:r>
        <w:rPr>
          <w:rFonts w:ascii="Times New Roman" w:hAnsi="Times New Roman" w:cs="Times New Roman"/>
          <w:bCs/>
          <w:sz w:val="26"/>
          <w:szCs w:val="26"/>
        </w:rPr>
        <w:t xml:space="preserve">Влияние занятий спортом на уровень тревожности у студентов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Буторина</w:t>
      </w:r>
      <w:r>
        <w:rPr>
          <w:rFonts w:ascii="Times New Roman" w:hAnsi="Times New Roman" w:cs="Times New Roman"/>
          <w:b/>
          <w:sz w:val="26"/>
          <w:szCs w:val="26"/>
        </w:rPr>
        <w:t xml:space="preserve"> О.П.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Самосознание и самооценка личности в подростковом возрасте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 w:eastAsia="Calibri"/>
          <w:b/>
          <w:bCs/>
          <w:color w:val="000000"/>
          <w:sz w:val="26"/>
          <w:szCs w:val="26"/>
        </w:rPr>
        <w:t xml:space="preserve">Гуслов</w:t>
      </w:r>
      <w:r>
        <w:rPr>
          <w:rFonts w:ascii="Times New Roman" w:hAnsi="Times New Roman" w:cs="Times New Roman" w:eastAsia="Calibri"/>
          <w:b/>
          <w:bCs/>
          <w:color w:val="000000"/>
          <w:sz w:val="26"/>
          <w:szCs w:val="26"/>
        </w:rPr>
        <w:t xml:space="preserve"> А.М.</w:t>
      </w:r>
      <w:r>
        <w:rPr>
          <w:rFonts w:ascii="Times New Roman" w:hAnsi="Times New Roman" w:cs="Times New Roman" w:eastAsia="Calibri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Взаимосвязь самооценки подростка с его оценкой характеристик воспитания родителей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Дронов А.А., Ярцева Е.А.</w:t>
      </w:r>
      <w:r>
        <w:rPr>
          <w:rFonts w:ascii="Times New Roman" w:hAnsi="Times New Roman" w:cs="Times New Roman"/>
          <w:sz w:val="26"/>
          <w:szCs w:val="26"/>
        </w:rPr>
        <w:t xml:space="preserve"> Психологические факторы, влияющие на усвоение информации в дистанционном формате обучения (Россия, г. Москва)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Камеева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Г.В.</w:t>
      </w:r>
      <w:r>
        <w:rPr>
          <w:rFonts w:ascii="Times New Roman" w:hAnsi="Times New Roman" w:cs="Times New Roman"/>
          <w:bCs/>
          <w:sz w:val="26"/>
          <w:szCs w:val="26"/>
        </w:rPr>
        <w:t xml:space="preserve"> Самооценка и успеваемость в подростковом возрасте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Куракина Е.Е. </w:t>
      </w:r>
      <w:r>
        <w:rPr>
          <w:rFonts w:ascii="Times New Roman" w:hAnsi="Times New Roman" w:cs="Times New Roman"/>
          <w:sz w:val="26"/>
          <w:szCs w:val="26"/>
        </w:rPr>
        <w:t xml:space="preserve">Специфика гендерных различий адаптации к стрессу у мужчин и женщин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Лошакова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П.Б.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Взаимосвязь акцентуации характера и профессионального самоопределения подростков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Сергеева О.И.</w:t>
      </w:r>
      <w:r>
        <w:rPr>
          <w:rFonts w:ascii="Times New Roman" w:hAnsi="Times New Roman" w:cs="Times New Roman"/>
          <w:sz w:val="26"/>
          <w:szCs w:val="26"/>
        </w:rPr>
        <w:t xml:space="preserve"> Взаимосвязь агрессивного поведения и социализации у подростков 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Трофимов Ф.К.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Изучение уровня внушаемости учеников младшей и средней школы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Фатеев В.М.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Взаимоотношения в семье офицера как фактор его морально-политического и психологического состояния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Шенгелия Н.М.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Субъективная оценка негативного опыта в подростковом возрасте у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негетеросексуалов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ретроспективный анализ </w:t>
      </w:r>
      <w:r>
        <w:rPr>
          <w:rFonts w:ascii="Times New Roman" w:hAnsi="Times New Roman" w:cs="Times New Roman"/>
          <w:sz w:val="26"/>
          <w:szCs w:val="26"/>
        </w:rPr>
        <w:t xml:space="preserve">(Россия, г. Санкт-Петербург)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Шилова К.Д.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Психологические факторы агрессивного поведения подростков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 xml:space="preserve">Янова У.П.</w:t>
      </w:r>
      <w:r>
        <w:rPr>
          <w:rFonts w:ascii="Times New Roman" w:hAnsi="Times New Roman" w:cs="Times New Roman" w:eastAsia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Психологический аспект феномена культуры отмены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Жарова А.С.</w:t>
      </w:r>
      <w:r>
        <w:rPr>
          <w:rFonts w:ascii="Times New Roman" w:hAnsi="Times New Roman" w:cs="Times New Roman"/>
          <w:sz w:val="26"/>
          <w:szCs w:val="26"/>
        </w:rPr>
        <w:t xml:space="preserve"> Зависимость агрессии от уровня самооценки в подростковом возрасте 13 – 14 лет 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Иванова М.Ю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У</w:t>
      </w:r>
      <w:r>
        <w:rPr>
          <w:rFonts w:ascii="Times New Roman" w:hAnsi="Times New Roman" w:cs="Times New Roman"/>
          <w:sz w:val="26"/>
          <w:szCs w:val="26"/>
        </w:rPr>
        <w:t xml:space="preserve">влечённость компьютерными играми и уровень развития общения и учебной мотивации у младших школьников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Пупкова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Д.Е.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Особенности проявления страхов у подростков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Химяк</w:t>
      </w:r>
      <w:r>
        <w:rPr>
          <w:rFonts w:ascii="Times New Roman" w:hAnsi="Times New Roman" w:cs="Times New Roman"/>
          <w:b/>
          <w:sz w:val="26"/>
          <w:szCs w:val="26"/>
        </w:rPr>
        <w:t xml:space="preserve"> А.И.</w:t>
      </w:r>
      <w:r>
        <w:rPr>
          <w:rFonts w:ascii="Times New Roman" w:hAnsi="Times New Roman" w:cs="Times New Roman"/>
          <w:sz w:val="26"/>
          <w:szCs w:val="26"/>
        </w:rPr>
        <w:t xml:space="preserve"> Особенности эмоционального состояния младших школьников, воспитывающихся в детском доме и в семье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СЕКЦИЯ 2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Психология труда и управления, организационная психология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439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Руководители секции: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д.психол.н</w:t>
      </w:r>
      <w:r>
        <w:rPr>
          <w:rFonts w:ascii="Times New Roman" w:hAnsi="Times New Roman" w:cs="Times New Roman"/>
          <w:sz w:val="26"/>
          <w:szCs w:val="26"/>
        </w:rPr>
        <w:t xml:space="preserve">., профессор Жалагина Татьяна Анатольевна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д.психол.н</w:t>
      </w:r>
      <w:r>
        <w:rPr>
          <w:rFonts w:ascii="Times New Roman" w:hAnsi="Times New Roman" w:cs="Times New Roman"/>
          <w:sz w:val="26"/>
          <w:szCs w:val="26"/>
        </w:rPr>
        <w:t xml:space="preserve">., профессор Демиденко Надежда Николаевна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Лаврова Людмила Георгиевна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Докладчики: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</w:r>
      <w:r/>
    </w:p>
    <w:p>
      <w:pPr>
        <w:pStyle w:val="669"/>
        <w:ind w:firstLine="709"/>
        <w:jc w:val="both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 xml:space="preserve">Дмитренко Е.О.</w:t>
      </w:r>
      <w:r>
        <w:rPr>
          <w:i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Этническая идентичность и особенности женской карьеры: постановка проблемы 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0"/>
      </w:pPr>
      <w:r>
        <w:rPr>
          <w:rFonts w:ascii="Times New Roman" w:hAnsi="Times New Roman" w:cs="Times New Roman" w:eastAsia="Calibri"/>
          <w:b/>
          <w:bCs/>
          <w:color w:val="000000"/>
          <w:sz w:val="26"/>
          <w:szCs w:val="26"/>
        </w:rPr>
        <w:t xml:space="preserve">Драпей</w:t>
      </w:r>
      <w:r>
        <w:rPr>
          <w:rFonts w:ascii="Times New Roman" w:hAnsi="Times New Roman" w:cs="Times New Roman" w:eastAsia="Calibri"/>
          <w:b/>
          <w:bCs/>
          <w:color w:val="000000"/>
          <w:sz w:val="26"/>
          <w:szCs w:val="26"/>
        </w:rPr>
        <w:t xml:space="preserve"> А.В.</w:t>
      </w:r>
      <w:r>
        <w:rPr>
          <w:rFonts w:ascii="Times New Roman" w:hAnsi="Times New Roman" w:cs="Times New Roman" w:eastAsia="Calibri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Взаимосвязь опыта участия в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волонтерской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деятельности и сформированности профессиональной идентичности у студентов разных направлений профессиональной подготовки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Конова П.А.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Интеллектуальные детерминанты стиля управления персоналом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Копылова Ю.А., Копылова Н.В.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Исследование развития профессиональной компетентности сотрудников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Куликова А.Д.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Гендерные особенности карьеры и организационной идентичности у сотрудников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Селезнева К.А.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Методы оценки и диагностики профессионально важных качеств менеджера по продажам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Смирнова А.А.</w:t>
      </w:r>
      <w:r>
        <w:rPr>
          <w:rFonts w:ascii="Times New Roman" w:hAnsi="Times New Roman" w:cs="Times New Roman"/>
          <w:sz w:val="26"/>
          <w:szCs w:val="26"/>
        </w:rPr>
        <w:t xml:space="preserve"> Трудовая мотивация и профессиональное выгорание сотрудников организации (Россия, г. Тверь)</w:t>
      </w:r>
      <w:r/>
    </w:p>
    <w:p>
      <w:pPr>
        <w:pStyle w:val="684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Демиденко Н.Н., Сорокина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Теоретический анализ феномена отношения сотрудников к организационным изменениям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pStyle w:val="685"/>
        <w:ind w:firstLine="709"/>
        <w:jc w:val="both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rStyle w:val="674"/>
          <w:b/>
          <w:iCs/>
          <w:color w:val="000000"/>
          <w:sz w:val="26"/>
          <w:szCs w:val="26"/>
        </w:rPr>
        <w:t xml:space="preserve">Захарова А.С. </w:t>
      </w:r>
      <w:r>
        <w:rPr>
          <w:rStyle w:val="674"/>
          <w:iCs/>
          <w:color w:val="000000"/>
          <w:sz w:val="26"/>
          <w:szCs w:val="26"/>
        </w:rPr>
        <w:t xml:space="preserve">О</w:t>
      </w:r>
      <w:r>
        <w:rPr>
          <w:color w:val="000000" w:themeColor="text1"/>
          <w:sz w:val="26"/>
          <w:szCs w:val="26"/>
        </w:rPr>
        <w:t xml:space="preserve">собенности самореализации сотрудников </w:t>
      </w:r>
      <w:r>
        <w:rPr>
          <w:color w:val="000000" w:themeColor="text1"/>
          <w:sz w:val="26"/>
          <w:szCs w:val="26"/>
        </w:rPr>
        <w:t xml:space="preserve">УФСИН</w:t>
      </w:r>
      <w:r>
        <w:rPr>
          <w:color w:val="000000" w:themeColor="text1"/>
          <w:sz w:val="26"/>
          <w:szCs w:val="26"/>
        </w:rPr>
        <w:t xml:space="preserve"> с различными копинг-стратегиями поведения </w:t>
      </w:r>
      <w:r>
        <w:rPr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Мужикова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Ю.Д.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Копинг-стратегии персонала как способ преодоления профессионального стресса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Помелова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А.А.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Валидизация</w:t>
      </w:r>
      <w:r>
        <w:rPr>
          <w:rFonts w:ascii="Times New Roman" w:hAnsi="Times New Roman" w:cs="Times New Roman"/>
          <w:iCs/>
          <w:sz w:val="26"/>
          <w:szCs w:val="26"/>
        </w:rPr>
        <w:t xml:space="preserve"> и стандартизация методики «шкала избегания конкуренции </w:t>
      </w:r>
      <w:r>
        <w:rPr>
          <w:rFonts w:ascii="Times New Roman" w:hAnsi="Times New Roman" w:cs="Times New Roman"/>
          <w:iCs/>
          <w:sz w:val="26"/>
          <w:szCs w:val="26"/>
        </w:rPr>
        <w:t xml:space="preserve">Риккмана</w:t>
      </w:r>
      <w:r>
        <w:rPr>
          <w:rFonts w:ascii="Times New Roman" w:hAnsi="Times New Roman" w:cs="Times New Roman"/>
          <w:iCs/>
          <w:sz w:val="26"/>
          <w:szCs w:val="26"/>
        </w:rPr>
        <w:t xml:space="preserve">» (в адаптации О.А. Клюевой)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Югова Е.А. Демиденко Н.Н. </w:t>
      </w:r>
      <w:r>
        <w:rPr>
          <w:rFonts w:ascii="Times New Roman" w:hAnsi="Times New Roman" w:cs="Times New Roman"/>
          <w:sz w:val="26"/>
          <w:szCs w:val="26"/>
        </w:rPr>
        <w:t xml:space="preserve">Стадии формирования ургентной зависимости у специалистов в сфере юриспруденции (Россия, г. Тверь)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Завиша</w:t>
      </w:r>
      <w:r>
        <w:rPr>
          <w:rFonts w:ascii="Times New Roman" w:hAnsi="Times New Roman" w:cs="Times New Roman"/>
          <w:b/>
          <w:sz w:val="26"/>
          <w:szCs w:val="26"/>
        </w:rPr>
        <w:t xml:space="preserve"> А.Д. </w:t>
      </w:r>
      <w:r>
        <w:rPr>
          <w:rFonts w:ascii="Times New Roman" w:hAnsi="Times New Roman" w:cs="Times New Roman"/>
          <w:sz w:val="26"/>
          <w:szCs w:val="26"/>
        </w:rPr>
        <w:t xml:space="preserve">Взаимосвязь модели поведения в конфликтной ситуации и стиля управления коллективом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СЕКЦИЯ 3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Клиническая психология: традиции и современная практика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425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Руководители секции: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Гудименко Юлия Юрьевна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Клюева Ольга Анатольевна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Сучкова Ольга Владимировна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Докладчики: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eastAsia="Times New Roman"/>
          <w:b/>
          <w:iCs/>
          <w:sz w:val="26"/>
          <w:szCs w:val="26"/>
          <w:lang w:eastAsia="ru-RU"/>
        </w:rPr>
        <w:t xml:space="preserve">Арефкина</w:t>
      </w:r>
      <w:r>
        <w:rPr>
          <w:rFonts w:ascii="Times New Roman" w:hAnsi="Times New Roman" w:cs="Times New Roman" w:eastAsia="Times New Roman"/>
          <w:b/>
          <w:iCs/>
          <w:sz w:val="26"/>
          <w:szCs w:val="26"/>
          <w:lang w:eastAsia="ru-RU"/>
        </w:rPr>
        <w:t xml:space="preserve"> М.С.</w:t>
      </w:r>
      <w:r>
        <w:rPr>
          <w:rFonts w:ascii="Times New Roman" w:hAnsi="Times New Roman" w:cs="Times New Roman" w:eastAsia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Программа психокоррекции страхов у лиц с нарушенной гендерной идентичностью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Баскарова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В.В. </w:t>
      </w:r>
      <w:r>
        <w:rPr>
          <w:rFonts w:ascii="Times New Roman" w:hAnsi="Times New Roman" w:cs="Times New Roman"/>
          <w:bCs/>
          <w:sz w:val="26"/>
          <w:szCs w:val="26"/>
        </w:rPr>
        <w:t xml:space="preserve">Уровень тревоги и депрессии у женщин, страдающих аутоиммунными заболеваниями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Блинова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А.Д. </w:t>
      </w:r>
      <w:r>
        <w:rPr>
          <w:rFonts w:ascii="Times New Roman" w:hAnsi="Times New Roman" w:cs="Times New Roman"/>
          <w:bCs/>
          <w:sz w:val="26"/>
          <w:szCs w:val="26"/>
        </w:rPr>
        <w:t xml:space="preserve">Динамика показателей когнитивной, поведенческой и эмоциональной сфер у студентов, перенёсших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CODID</w:t>
      </w:r>
      <w:r>
        <w:rPr>
          <w:rFonts w:ascii="Times New Roman" w:hAnsi="Times New Roman" w:cs="Times New Roman"/>
          <w:bCs/>
          <w:sz w:val="26"/>
          <w:szCs w:val="26"/>
        </w:rPr>
        <w:t xml:space="preserve">-19 в разной степени тяжести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Бондарук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Д.Р.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Сравнительный анализ восприятия образа тела у мужчин и женщин с расстройством пищевого поведения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Важнова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Т.А.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Психологическая готовность к материнству у первородящих женщин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Давтян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А.А. </w:t>
      </w:r>
      <w:r>
        <w:rPr>
          <w:rFonts w:ascii="Times New Roman" w:hAnsi="Times New Roman" w:cs="Times New Roman"/>
          <w:bCs/>
          <w:sz w:val="26"/>
          <w:szCs w:val="26"/>
        </w:rPr>
        <w:t xml:space="preserve">Сравнительный анализ уровня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аутоагрессии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у лиц, страдающих нервной анорексией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Иванова Э.М.,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Баскарова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Проблема обучения детей с расстройством аутистического спектра в условиях инклюзивного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Кренделева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А.В. </w:t>
      </w:r>
      <w:r>
        <w:rPr>
          <w:rFonts w:ascii="Times New Roman" w:hAnsi="Times New Roman" w:cs="Times New Roman"/>
          <w:bCs/>
          <w:sz w:val="26"/>
          <w:szCs w:val="26"/>
        </w:rPr>
        <w:t xml:space="preserve">Особенности копинг-поведения у пациентов с аутоиммунными заболеваниями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Кузовкова К.С. </w:t>
      </w:r>
      <w:r>
        <w:rPr>
          <w:rFonts w:ascii="Times New Roman" w:hAnsi="Times New Roman" w:cs="Times New Roman"/>
          <w:bCs/>
          <w:sz w:val="26"/>
          <w:szCs w:val="26"/>
        </w:rPr>
        <w:t xml:space="preserve">Особенности самоотношения девочек-подростков с нарушениями пищевого поведения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Кулиева А.Э.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Дистанционная программа психологической коррекции проявлений социальной тревожности у студентов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eastAsia="TimesNewRomanPS-ItalicMT"/>
          <w:b/>
          <w:iCs/>
          <w:sz w:val="26"/>
          <w:szCs w:val="26"/>
          <w:shd w:val="clear" w:color="auto" w:fill="ffffff"/>
        </w:rPr>
        <w:t xml:space="preserve">Леженко</w:t>
      </w:r>
      <w:r>
        <w:rPr>
          <w:rFonts w:ascii="Times New Roman" w:hAnsi="Times New Roman" w:cs="Times New Roman" w:eastAsia="TimesNewRomanPS-ItalicMT"/>
          <w:b/>
          <w:iCs/>
          <w:sz w:val="26"/>
          <w:szCs w:val="26"/>
          <w:shd w:val="clear" w:color="auto" w:fill="ffffff"/>
        </w:rPr>
        <w:t xml:space="preserve"> Ю.И.</w:t>
      </w:r>
      <w:r>
        <w:rPr>
          <w:rFonts w:ascii="Times New Roman" w:hAnsi="Times New Roman" w:cs="Times New Roman" w:eastAsia="TimesNewRomanPS-ItalicMT"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Особенности эмоционально-личностной сферы женщин с разным уровнем выраженности климактерического синдрома</w:t>
      </w:r>
      <w:r>
        <w:rPr>
          <w:rFonts w:ascii="Times New Roman" w:hAnsi="Times New Roman" w:cs="Times New Roman" w:eastAsia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Малинина М.А.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Сравнительный анализ характеристик опыта эмоционального насилия, межличностных отношений и копинг-стратегий у юношей и девушек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674"/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Петров С.С.</w:t>
      </w:r>
      <w:r>
        <w:rPr>
          <w:rStyle w:val="674"/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Особенности эмоционального интеллекта и коммуникативной толерантности у подростков, страдающих </w:t>
      </w:r>
      <w:r>
        <w:rPr>
          <w:rFonts w:ascii="Times New Roman" w:hAnsi="Times New Roman" w:cs="Times New Roman"/>
          <w:sz w:val="26"/>
          <w:szCs w:val="26"/>
        </w:rPr>
        <w:t xml:space="preserve">астено</w:t>
      </w:r>
      <w:r>
        <w:rPr>
          <w:rFonts w:ascii="Times New Roman" w:hAnsi="Times New Roman" w:cs="Times New Roman"/>
          <w:sz w:val="26"/>
          <w:szCs w:val="26"/>
        </w:rPr>
        <w:t xml:space="preserve">-невротическим синдромом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674"/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Смирнов Н.Р.</w:t>
      </w:r>
      <w:r>
        <w:rPr>
          <w:rStyle w:val="674"/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Взаимосвязь акцентуированных черт характера и синдрома эмоционального выгорания у студентов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Сорокин Д.О. </w:t>
      </w:r>
      <w:r>
        <w:rPr>
          <w:rFonts w:ascii="Times New Roman" w:hAnsi="Times New Roman" w:cs="Times New Roman"/>
          <w:bCs/>
          <w:sz w:val="26"/>
          <w:szCs w:val="26"/>
        </w:rPr>
        <w:t xml:space="preserve">Исследование уровня тревожности у детей младшего школьного возраста со страхом публичных выступлений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Чарухина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Особенности представления о себе и своём теле подростков со сколиозом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Щепилова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У.А.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Особенности проявления агрессии и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виктимности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 у подростков с 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неврологическими</w:t>
      </w:r>
      <w:r>
        <w:rPr>
          <w:rFonts w:ascii="Times New Roman" w:hAnsi="Times New Roman" w:cs="Times New Roman" w:eastAsia="Times New Roman"/>
          <w:sz w:val="26"/>
          <w:szCs w:val="26"/>
        </w:rPr>
        <w:t xml:space="preserve"> заболеваниями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outlineLvl w:val="0"/>
      </w:pP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СЕКЦИЯ 4.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Современные технологии и практики в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сихологическом консультировании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40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Руководители секции: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Бариляк И</w:t>
      </w:r>
      <w:r>
        <w:rPr>
          <w:rFonts w:ascii="Times New Roman" w:hAnsi="Times New Roman" w:cs="Times New Roman"/>
          <w:sz w:val="26"/>
          <w:szCs w:val="26"/>
        </w:rPr>
        <w:t xml:space="preserve">рина 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натольевна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к.психол.н., доцент Ребрилова Е</w:t>
      </w:r>
      <w:r>
        <w:rPr>
          <w:rFonts w:ascii="Times New Roman" w:hAnsi="Times New Roman" w:cs="Times New Roman"/>
          <w:sz w:val="26"/>
          <w:szCs w:val="26"/>
        </w:rPr>
        <w:t xml:space="preserve">лена </w:t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z w:val="26"/>
          <w:szCs w:val="26"/>
        </w:rPr>
        <w:t xml:space="preserve">ергеевна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Докладчики: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Абузина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А.С.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Консультирование по проблемам п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рофессионального самоопределения личности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Воробьева</w:t>
      </w: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 А.А.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Психологическое консультирование по проблеме ревности с использованием методов эмоционально-образной терапии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pStyle w:val="680"/>
        <w:ind w:firstLine="709"/>
        <w:jc w:val="both"/>
        <w:spacing w:before="0" w:beforeAutospacing="0" w:after="0" w:afterAutospacing="0"/>
        <w:rPr>
          <w:rStyle w:val="681"/>
          <w:b/>
          <w:bCs/>
          <w:sz w:val="26"/>
          <w:szCs w:val="26"/>
        </w:rPr>
      </w:pPr>
      <w:r>
        <w:rPr>
          <w:rStyle w:val="683"/>
          <w:rFonts w:eastAsia="Times New Roman"/>
          <w:b/>
          <w:bCs/>
          <w:iCs/>
          <w:sz w:val="26"/>
          <w:szCs w:val="26"/>
        </w:rPr>
        <w:t xml:space="preserve">Грохалова</w:t>
      </w:r>
      <w:r>
        <w:rPr>
          <w:rStyle w:val="683"/>
          <w:rFonts w:eastAsia="Times New Roman"/>
          <w:b/>
          <w:bCs/>
          <w:iCs/>
          <w:sz w:val="26"/>
          <w:szCs w:val="26"/>
        </w:rPr>
        <w:t xml:space="preserve"> Е.А. </w:t>
      </w:r>
      <w:r>
        <w:rPr>
          <w:rStyle w:val="681"/>
          <w:bCs/>
          <w:sz w:val="26"/>
          <w:szCs w:val="26"/>
        </w:rPr>
        <w:t xml:space="preserve">Влияние уровня тревожности на склонность к </w:t>
      </w:r>
      <w:r>
        <w:rPr>
          <w:rStyle w:val="681"/>
          <w:bCs/>
          <w:sz w:val="26"/>
          <w:szCs w:val="26"/>
        </w:rPr>
        <w:t xml:space="preserve">прокрастинации</w:t>
      </w:r>
      <w:r>
        <w:rPr>
          <w:rStyle w:val="681"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(Россия, г. Тверь)</w:t>
      </w:r>
      <w:r/>
    </w:p>
    <w:p>
      <w:pPr>
        <w:pStyle w:val="670"/>
        <w:ind w:firstLine="709"/>
        <w:jc w:val="both"/>
        <w:spacing w:before="0" w:beforeAutospacing="0" w:after="0" w:afterAutospacing="0"/>
        <w:rPr>
          <w:sz w:val="26"/>
          <w:szCs w:val="26"/>
        </w:rPr>
      </w:pPr>
      <w:r>
        <w:rPr>
          <w:rStyle w:val="671"/>
          <w:b/>
          <w:iCs/>
          <w:sz w:val="26"/>
          <w:szCs w:val="26"/>
        </w:rPr>
        <w:t xml:space="preserve">Дмитриева К.А.</w:t>
      </w:r>
      <w:r>
        <w:rPr>
          <w:rStyle w:val="671"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 методов игровой терапии в работе со страхами и тревожностью в старшем дошкольном возрасте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Иванов А.А.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Психологическая травма и фатализм как преграда для посттравматического роста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Кордюкова А.А.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Проблема тревожности среди детей, перенёсших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COVID</w:t>
      </w:r>
      <w:r>
        <w:rPr>
          <w:rFonts w:ascii="Times New Roman" w:hAnsi="Times New Roman" w:cs="Times New Roman"/>
          <w:sz w:val="26"/>
          <w:szCs w:val="26"/>
        </w:rPr>
        <w:t xml:space="preserve">19 (Россия, г. Тверь)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Литинская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С.А.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Включение элементов рисуночной арт-терапии в практику психокоррекции детей дошкольного возраста (Россия, г. Тверь)</w:t>
      </w:r>
      <w:r/>
    </w:p>
    <w:p>
      <w:pPr>
        <w:pStyle w:val="670"/>
        <w:ind w:firstLine="709"/>
        <w:jc w:val="both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 xml:space="preserve">Лысюк И.О.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Психодиагностические возможности изучения страхов в подростковом возрасте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Чегринцова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В.Н.</w:t>
      </w:r>
      <w:r>
        <w:rPr>
          <w:rFonts w:ascii="Times New Roman" w:hAnsi="Times New Roman" w:cs="Times New Roman"/>
          <w:sz w:val="26"/>
          <w:szCs w:val="26"/>
        </w:rPr>
        <w:t xml:space="preserve"> Психологическое консультирование по проблемам «</w:t>
      </w:r>
      <w:r>
        <w:rPr>
          <w:rFonts w:ascii="Times New Roman" w:hAnsi="Times New Roman" w:cs="Times New Roman"/>
          <w:sz w:val="26"/>
          <w:szCs w:val="26"/>
        </w:rPr>
        <w:t xml:space="preserve">газлайтинга</w:t>
      </w:r>
      <w:r>
        <w:rPr>
          <w:rFonts w:ascii="Times New Roman" w:hAnsi="Times New Roman" w:cs="Times New Roman"/>
          <w:sz w:val="26"/>
          <w:szCs w:val="26"/>
        </w:rPr>
        <w:t xml:space="preserve">» в организации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Щепоткина</w:t>
      </w:r>
      <w:r>
        <w:rPr>
          <w:rFonts w:ascii="Times New Roman" w:hAnsi="Times New Roman" w:cs="Times New Roman"/>
          <w:b/>
          <w:sz w:val="26"/>
          <w:szCs w:val="26"/>
        </w:rPr>
        <w:t xml:space="preserve"> В.В.</w:t>
      </w:r>
      <w:r>
        <w:rPr>
          <w:rFonts w:ascii="Times New Roman" w:hAnsi="Times New Roman" w:cs="Times New Roman"/>
          <w:sz w:val="26"/>
          <w:szCs w:val="26"/>
        </w:rPr>
        <w:t xml:space="preserve"> Психологическое консультирование семей, воспитывающих ребёнка с РАС 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Ярилина П.А.</w:t>
      </w:r>
      <w:r>
        <w:rPr>
          <w:rFonts w:ascii="Times New Roman" w:hAnsi="Times New Roman" w:cs="Times New Roman"/>
          <w:sz w:val="26"/>
          <w:szCs w:val="26"/>
        </w:rPr>
        <w:t xml:space="preserve"> Интерактивные формы работы при групповом консультировании по проблемам профориентации подростков (Россия, г. Тверь)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СЕКЦИЯ 5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Юридическая психология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427-428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Руководители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К.</w:t>
      </w:r>
      <w:r>
        <w:rPr>
          <w:rFonts w:ascii="Times New Roman" w:hAnsi="Times New Roman" w:cs="Times New Roman"/>
          <w:bCs/>
          <w:sz w:val="26"/>
          <w:szCs w:val="26"/>
        </w:rPr>
        <w:t xml:space="preserve">юридич</w:t>
      </w:r>
      <w:r>
        <w:rPr>
          <w:rFonts w:ascii="Times New Roman" w:hAnsi="Times New Roman" w:cs="Times New Roman"/>
          <w:bCs/>
          <w:sz w:val="26"/>
          <w:szCs w:val="26"/>
        </w:rPr>
        <w:t xml:space="preserve">. н., доцент Афтахова Александра Васильевна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К.психол</w:t>
      </w:r>
      <w:r>
        <w:rPr>
          <w:rFonts w:ascii="Times New Roman" w:hAnsi="Times New Roman" w:cs="Times New Roman"/>
          <w:bCs/>
          <w:sz w:val="26"/>
          <w:szCs w:val="26"/>
        </w:rPr>
        <w:t xml:space="preserve">. н., доцент Становова Людмила Александровна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Докладчики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Гладилин Д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Юридико-психологические особенности рассмотрения дел о госпитал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изации гражданина в медицинскую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организацию, оказывающую психиатрическую помощь в стационарных условиях, в недобровольном порядке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» (Россия,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Дедоров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 Н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Д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Оперативник – манипулятор – психолог. Эмоционально-психологическая составляющая оперативной работы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Симадонова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 Е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Д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Профессиональная деформация аппарата суда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Угахина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.А.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Психологические аспекты в работе государственного служащего, осуще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ствляющего личный приём граждан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Кудина 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Ю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Пред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тестовая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беседа как важный этап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психофизиологического исследования с применением полиграфа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Баютин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 П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, Галахов Е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Н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Анализ психоло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гических причин правонарушений,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связанных с незаконным использованием результатов интеллектуальной деятельности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Югова Е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Раппорт в профессиональной юридической деятельности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Палиева Е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О норме и патологии в психологии и психиатрии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Становова Л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Перспективы юридической психологии в современных социокультурных условиях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(Россия, г. Тверь)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 w:clear="all"/>
      </w:r>
      <w:r/>
    </w:p>
    <w:p>
      <w:pPr>
        <w:pStyle w:val="667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26.04.2023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Мастер-классы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10.00 - 11.30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Мастер-класс «Методика В.Ю. </w:t>
      </w:r>
      <w:r>
        <w:rPr>
          <w:rFonts w:ascii="Times New Roman" w:hAnsi="Times New Roman" w:cs="Times New Roman"/>
          <w:b/>
          <w:sz w:val="26"/>
          <w:szCs w:val="26"/>
        </w:rPr>
        <w:t xml:space="preserve">Слабинского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«Базовые расстановки»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427-428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Вековешникова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Анна Михайловна –</w:t>
      </w:r>
      <w:r>
        <w:rPr>
          <w:rFonts w:ascii="Times New Roman" w:hAnsi="Times New Roman" w:cs="Times New Roman"/>
          <w:sz w:val="26"/>
          <w:szCs w:val="26"/>
        </w:rPr>
        <w:t xml:space="preserve"> клинический и организационный психолог, психолог-сексолог, базовый тренер и обучающий психотерапевт в методе позитивной динамической психотерапии, тренер позитивной </w:t>
      </w:r>
      <w:r>
        <w:rPr>
          <w:rFonts w:ascii="Times New Roman" w:hAnsi="Times New Roman" w:cs="Times New Roman"/>
          <w:sz w:val="26"/>
          <w:szCs w:val="26"/>
        </w:rPr>
        <w:t xml:space="preserve">психодрамы</w:t>
      </w:r>
      <w:r>
        <w:rPr>
          <w:rFonts w:ascii="Times New Roman" w:hAnsi="Times New Roman" w:cs="Times New Roman"/>
          <w:sz w:val="26"/>
          <w:szCs w:val="26"/>
        </w:rPr>
        <w:t xml:space="preserve">, руководитель Тверского отделения и член Совета директоров Международной ассоциации «Позитивная Динамическая Психотерапия», действительный член ОППЛ, доцент кафед</w:t>
      </w:r>
      <w:r>
        <w:rPr>
          <w:rFonts w:ascii="Times New Roman" w:hAnsi="Times New Roman" w:cs="Times New Roman"/>
          <w:sz w:val="26"/>
          <w:szCs w:val="26"/>
        </w:rPr>
        <w:t xml:space="preserve">ры психотерапии и клинической психологии АНО ДПО «Петербургская школа психотерапии и психологии отношений», руководитель психологического центра «Качество отношений», педагог-психолог МБОУ ДО ДТДМ. Лауреат медали «Звезда А.Ф. Лазурского 2 степени» (2018)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Тверь).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помощи небольшого</w:t>
      </w:r>
      <w:r>
        <w:rPr>
          <w:rFonts w:ascii="Times New Roman" w:hAnsi="Times New Roman" w:cs="Times New Roman"/>
          <w:sz w:val="26"/>
          <w:szCs w:val="26"/>
        </w:rPr>
        <w:t xml:space="preserve"> комплекта фигурок и методики «Базовые расстановки», любая самая запутанная или неразрешимая ситуация раскладывается «как на ладони». Клиент получает возможность увидеть актуальную ситуацию со стороны, что позволит осознать происходящее, сделать выводы, со</w:t>
      </w:r>
      <w:r>
        <w:rPr>
          <w:rFonts w:ascii="Times New Roman" w:hAnsi="Times New Roman" w:cs="Times New Roman"/>
          <w:sz w:val="26"/>
          <w:szCs w:val="26"/>
        </w:rPr>
        <w:t xml:space="preserve">вершить выбор или принять решение, а возможно, найти выход из тупиковой ситуации. В краткосрочной психотерапевтической работе, данная методика позволяет провести диагностику и психотерапевтическую проработку Базового конфликта личности – отношение к себе.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Мастер-класс по Позитивной </w:t>
      </w:r>
      <w:r>
        <w:rPr>
          <w:rFonts w:ascii="Times New Roman" w:hAnsi="Times New Roman" w:cs="Times New Roman"/>
          <w:b/>
          <w:sz w:val="26"/>
          <w:szCs w:val="26"/>
        </w:rPr>
        <w:t xml:space="preserve">Психодраме</w:t>
      </w:r>
      <w:r>
        <w:rPr>
          <w:rFonts w:ascii="Times New Roman" w:hAnsi="Times New Roman" w:cs="Times New Roman"/>
          <w:b/>
          <w:sz w:val="26"/>
          <w:szCs w:val="26"/>
        </w:rPr>
        <w:t xml:space="preserve"> «Уставшее зеркало»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46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Преображенская Александра Андреевна</w:t>
      </w:r>
      <w:r>
        <w:rPr>
          <w:rFonts w:ascii="Times New Roman" w:hAnsi="Times New Roman" w:cs="Times New Roman"/>
          <w:sz w:val="26"/>
          <w:szCs w:val="26"/>
        </w:rPr>
        <w:t xml:space="preserve">, клинический психолог, позитивный динамический психотерапевт, доцент АНО ДПО «Петербургская школа психотерапии и психологии отношений», тренер позитивной </w:t>
      </w:r>
      <w:r>
        <w:rPr>
          <w:rFonts w:ascii="Times New Roman" w:hAnsi="Times New Roman" w:cs="Times New Roman"/>
          <w:sz w:val="26"/>
          <w:szCs w:val="26"/>
        </w:rPr>
        <w:t xml:space="preserve">психодрамы</w:t>
      </w:r>
      <w:r>
        <w:rPr>
          <w:rFonts w:ascii="Times New Roman" w:hAnsi="Times New Roman" w:cs="Times New Roman"/>
          <w:sz w:val="26"/>
          <w:szCs w:val="26"/>
        </w:rPr>
        <w:t xml:space="preserve">, руководитель Московского отделени</w:t>
      </w:r>
      <w:r>
        <w:rPr>
          <w:rFonts w:ascii="Times New Roman" w:hAnsi="Times New Roman" w:cs="Times New Roman"/>
          <w:sz w:val="26"/>
          <w:szCs w:val="26"/>
        </w:rPr>
        <w:t xml:space="preserve">я и член совета директоров Международной ассоциации «Позитивная динамическая психотерапия», действительный член ОППЛ, аккредитованный специалист СРО «Союз психотерапевтов и психологов», член экспертного совета кафедры ПДП «Академии социальных технологий»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Москва)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Рассказова Ирина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позитивный динамический психотерапевт, действительный член Международной ассоциации «Позитивная динамическая психотерапия»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Москва)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Позитивная </w:t>
      </w:r>
      <w:r>
        <w:rPr>
          <w:rFonts w:ascii="Times New Roman" w:hAnsi="Times New Roman" w:cs="Times New Roman"/>
          <w:sz w:val="26"/>
          <w:szCs w:val="26"/>
        </w:rPr>
        <w:t xml:space="preserve">Психодрама</w:t>
      </w:r>
      <w:r>
        <w:rPr>
          <w:rFonts w:ascii="Times New Roman" w:hAnsi="Times New Roman" w:cs="Times New Roman"/>
          <w:sz w:val="26"/>
          <w:szCs w:val="26"/>
        </w:rPr>
        <w:t xml:space="preserve"> – это групповая форма работы в методе Позитивная Динамическая Психотерапия, представляющая собой микст классической </w:t>
      </w:r>
      <w:r>
        <w:rPr>
          <w:rFonts w:ascii="Times New Roman" w:hAnsi="Times New Roman" w:cs="Times New Roman"/>
          <w:sz w:val="26"/>
          <w:szCs w:val="26"/>
        </w:rPr>
        <w:t xml:space="preserve">психодрамы</w:t>
      </w:r>
      <w:r>
        <w:rPr>
          <w:rFonts w:ascii="Times New Roman" w:hAnsi="Times New Roman" w:cs="Times New Roman"/>
          <w:sz w:val="26"/>
          <w:szCs w:val="26"/>
        </w:rPr>
        <w:t xml:space="preserve"> и психодинамического тренинга. Предназначена для решения самого широкого спектра проблем.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Мастер-класс «</w:t>
      </w:r>
      <w:r>
        <w:rPr>
          <w:rFonts w:ascii="Times New Roman" w:hAnsi="Times New Roman" w:cs="Times New Roman"/>
          <w:b/>
          <w:sz w:val="26"/>
          <w:szCs w:val="26"/>
        </w:rPr>
        <w:t xml:space="preserve">Имажинативный</w:t>
      </w:r>
      <w:r>
        <w:rPr>
          <w:rFonts w:ascii="Times New Roman" w:hAnsi="Times New Roman" w:cs="Times New Roman"/>
          <w:b/>
          <w:sz w:val="26"/>
          <w:szCs w:val="26"/>
        </w:rPr>
        <w:t xml:space="preserve"> тренинг "Три цвета"»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25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Тулякова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Марина Григорьевна</w:t>
      </w:r>
      <w:r>
        <w:rPr>
          <w:rFonts w:ascii="Times New Roman" w:hAnsi="Times New Roman" w:cs="Times New Roman"/>
          <w:sz w:val="26"/>
          <w:szCs w:val="26"/>
        </w:rPr>
        <w:t xml:space="preserve">, психолог, позитивный динамический психотерапевт, психолог- сексолог, руководитель йога-студии «</w:t>
      </w:r>
      <w:r>
        <w:rPr>
          <w:rFonts w:ascii="Times New Roman" w:hAnsi="Times New Roman" w:cs="Times New Roman"/>
          <w:sz w:val="26"/>
          <w:szCs w:val="26"/>
        </w:rPr>
        <w:t xml:space="preserve">Амрита</w:t>
      </w:r>
      <w:r>
        <w:rPr>
          <w:rFonts w:ascii="Times New Roman" w:hAnsi="Times New Roman" w:cs="Times New Roman"/>
          <w:sz w:val="26"/>
          <w:szCs w:val="26"/>
        </w:rPr>
        <w:t xml:space="preserve">», клинический психолог Психиатрической больницы №4 в Московской области, </w:t>
      </w:r>
      <w:r>
        <w:rPr>
          <w:rFonts w:ascii="Times New Roman" w:hAnsi="Times New Roman" w:cs="Times New Roman"/>
          <w:sz w:val="26"/>
          <w:szCs w:val="26"/>
        </w:rPr>
        <w:t xml:space="preserve">действительный член Международной ассоциации «Позитивная динамическая психотерапия», действительный член Общероссийский Профессиона</w:t>
      </w:r>
      <w:r>
        <w:rPr>
          <w:rFonts w:ascii="Times New Roman" w:hAnsi="Times New Roman" w:cs="Times New Roman"/>
          <w:sz w:val="26"/>
          <w:szCs w:val="26"/>
        </w:rPr>
        <w:t xml:space="preserve">льной Психотерапевтической Лиги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мастер-классе представится возможность получить опыт применения методики «</w:t>
      </w:r>
      <w:r>
        <w:rPr>
          <w:rFonts w:ascii="Times New Roman" w:hAnsi="Times New Roman" w:cs="Times New Roman"/>
          <w:sz w:val="26"/>
          <w:szCs w:val="26"/>
        </w:rPr>
        <w:t xml:space="preserve">Имажинативный</w:t>
      </w:r>
      <w:r>
        <w:rPr>
          <w:rFonts w:ascii="Times New Roman" w:hAnsi="Times New Roman" w:cs="Times New Roman"/>
          <w:sz w:val="26"/>
          <w:szCs w:val="26"/>
        </w:rPr>
        <w:t xml:space="preserve"> тренинг «Три цвета», являющейся авторской разработкой моего наставника в методе Позитивной Динамической Психотерапии В.Ю. </w:t>
      </w:r>
      <w:r>
        <w:rPr>
          <w:rFonts w:ascii="Times New Roman" w:hAnsi="Times New Roman" w:cs="Times New Roman"/>
          <w:sz w:val="26"/>
          <w:szCs w:val="26"/>
        </w:rPr>
        <w:t xml:space="preserve">Слабинского</w:t>
      </w:r>
      <w:r>
        <w:rPr>
          <w:rFonts w:ascii="Times New Roman" w:hAnsi="Times New Roman" w:cs="Times New Roman"/>
          <w:sz w:val="26"/>
          <w:szCs w:val="26"/>
        </w:rPr>
        <w:t xml:space="preserve">. Это глубокая медитативная техника, которая показана при высоком уровне тревоги, наличии у человека конфликтов - с собой, с окружающим миром и с другими людьми.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12.00 - 13.30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Мастер-класс ««Позитивная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куклотерапия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», структурный архетип Доля»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427-428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Говорова Алла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Сергеевна</w:t>
      </w:r>
      <w:r>
        <w:rPr>
          <w:rFonts w:ascii="Times New Roman" w:hAnsi="Times New Roman" w:cs="Times New Roman"/>
          <w:sz w:val="26"/>
          <w:szCs w:val="26"/>
        </w:rPr>
        <w:t xml:space="preserve">, психолог-консультант, позитивный динамический психотерапевт, член Международной ассоциации «Позитивная динамическая психотерапия», специалист Психологического центра «Монада»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Люберцы)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Авторская арт-терапевтическая фольклорно-психологическая методика 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br/>
        <w:t xml:space="preserve">Владимира Юрьевича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Слабинского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и Надежды Михайловны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Воищевой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«Позитивная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куклотерапия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» - лауреат XVII Национального психологического конкурса «Золотая Психея» по итогам 2015 года в номинации «Психологический инструмент года»!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Методика «Позитивная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куклотерапия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» - раскрывает широкие возможности использования народной к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уклы в психотерапевтической практике, психологическом консультировании, педагогической деятельности и других сферах. Методика направлена на восстановление женской целостности, гармонизацию внутреннего мира, разрешение актуальных конфликтов. Народная кукла 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несёт</w:t>
      </w:r>
      <w:r>
        <w:rPr>
          <w:rFonts w:ascii="Times New Roman" w:hAnsi="Times New Roman" w:cs="Times New Roman" w:eastAsia="Times New Roman"/>
          <w:sz w:val="26"/>
          <w:szCs w:val="26"/>
          <w:lang w:eastAsia="ru-RU"/>
        </w:rPr>
        <w:t xml:space="preserve"> в себе мощный ресурс, связанный с традиционными обрядовыми практиками, естественно поддерживающими человека традиционного общества в переходные и критические периоды жизни.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 w:eastAsia="Times New Roman"/>
          <w:sz w:val="26"/>
          <w:szCs w:val="26"/>
          <w:shd w:val="clear" w:color="auto" w:fill="ffffff"/>
          <w:lang w:eastAsia="ru-RU"/>
        </w:rPr>
        <w:t xml:space="preserve">Методика основана на последовательной активации пяти структурных архетипов в процессе изготовления народной куклы по аутентичной технологии.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Мастер-класс ««Древо характер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а», занятие «Тактичный тюльпан»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4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Бузуверова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Нина Андреевна</w:t>
      </w:r>
      <w:r>
        <w:rPr>
          <w:rFonts w:ascii="Times New Roman" w:hAnsi="Times New Roman" w:cs="Times New Roman"/>
          <w:sz w:val="26"/>
          <w:szCs w:val="26"/>
        </w:rPr>
        <w:t xml:space="preserve">, семейный консультант, кандидат в члены Международной ассоциации «Позитивная динамическая психотерапия», специалист Психологического центра «Монада»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Люберцы,)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Кравцова Екатерина Игоревна</w:t>
      </w:r>
      <w:r>
        <w:rPr>
          <w:rFonts w:ascii="Times New Roman" w:hAnsi="Times New Roman" w:cs="Times New Roman"/>
          <w:sz w:val="26"/>
          <w:szCs w:val="26"/>
        </w:rPr>
        <w:t xml:space="preserve">, педагог, кандидат в члены Международной ассоциации «Позитивная динамическая психотерапия», специалист Психологического центра «Монада»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Люберцы,)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Авторская методика детско-родительской психотерапии и самопомощи «Древо Характера» Владимира Юрьевича </w:t>
      </w:r>
      <w:r>
        <w:rPr>
          <w:rFonts w:ascii="Times New Roman" w:hAnsi="Times New Roman" w:cs="Times New Roman"/>
          <w:sz w:val="26"/>
          <w:szCs w:val="26"/>
        </w:rPr>
        <w:t xml:space="preserve">Слабинского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Особенностью методики является высокая технологичность, подробно рассматривается работа с 36-ю чертами характера, что делает </w:t>
      </w:r>
      <w:r>
        <w:rPr>
          <w:rFonts w:ascii="Times New Roman" w:hAnsi="Times New Roman" w:cs="Times New Roman"/>
          <w:sz w:val="26"/>
          <w:szCs w:val="26"/>
        </w:rPr>
        <w:t xml:space="preserve">ее</w:t>
      </w:r>
      <w:r>
        <w:rPr>
          <w:rFonts w:ascii="Times New Roman" w:hAnsi="Times New Roman" w:cs="Times New Roman"/>
          <w:sz w:val="26"/>
          <w:szCs w:val="26"/>
        </w:rPr>
        <w:t xml:space="preserve"> привлекательной для специалистов. </w:t>
      </w:r>
      <w:r>
        <w:rPr>
          <w:rFonts w:ascii="Times New Roman" w:hAnsi="Times New Roman" w:cs="Times New Roman"/>
          <w:sz w:val="26"/>
          <w:szCs w:val="26"/>
        </w:rPr>
        <w:t xml:space="preserve">Экологичность</w:t>
      </w:r>
      <w:r>
        <w:rPr>
          <w:rFonts w:ascii="Times New Roman" w:hAnsi="Times New Roman" w:cs="Times New Roman"/>
          <w:sz w:val="26"/>
          <w:szCs w:val="26"/>
        </w:rPr>
        <w:t xml:space="preserve"> методики «Древо Характера» позволяет использовать </w:t>
      </w:r>
      <w:r>
        <w:rPr>
          <w:rFonts w:ascii="Times New Roman" w:hAnsi="Times New Roman" w:cs="Times New Roman"/>
          <w:sz w:val="26"/>
          <w:szCs w:val="26"/>
        </w:rPr>
        <w:t xml:space="preserve">ее</w:t>
      </w:r>
      <w:r>
        <w:rPr>
          <w:rFonts w:ascii="Times New Roman" w:hAnsi="Times New Roman" w:cs="Times New Roman"/>
          <w:sz w:val="26"/>
          <w:szCs w:val="26"/>
        </w:rPr>
        <w:t xml:space="preserve"> не только профессионалам, но и родителям. Методика интегрирует </w:t>
      </w:r>
      <w:r>
        <w:rPr>
          <w:rFonts w:ascii="Times New Roman" w:hAnsi="Times New Roman" w:cs="Times New Roman"/>
          <w:sz w:val="26"/>
          <w:szCs w:val="26"/>
        </w:rPr>
        <w:t xml:space="preserve">современные научные представления о характере и активирует культурный код, что превращает процесс формирования и коррекции характера у ребёнка в увлекательную игру.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Мастер класс «Позитивная песочная психотерапия. Методика В.Ю. </w:t>
      </w:r>
      <w:r>
        <w:rPr>
          <w:rFonts w:ascii="Times New Roman" w:hAnsi="Times New Roman" w:cs="Times New Roman"/>
          <w:b/>
          <w:sz w:val="26"/>
          <w:szCs w:val="26"/>
        </w:rPr>
        <w:t xml:space="preserve">Слабинского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«Лестница идентичности»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46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Пивнев</w:t>
      </w:r>
      <w:r>
        <w:rPr>
          <w:rFonts w:ascii="Times New Roman" w:hAnsi="Times New Roman" w:cs="Times New Roman"/>
          <w:b/>
          <w:sz w:val="26"/>
          <w:szCs w:val="26"/>
        </w:rPr>
        <w:t xml:space="preserve"> Никита Сергеевич</w:t>
      </w:r>
      <w:r>
        <w:rPr>
          <w:rFonts w:ascii="Times New Roman" w:hAnsi="Times New Roman" w:cs="Times New Roman"/>
          <w:sz w:val="26"/>
          <w:szCs w:val="26"/>
        </w:rPr>
        <w:t xml:space="preserve">, педагог-психолог ГБУ «Областной центр «Семья», ассистент кафедры психотерапии и клинической психологии АНО ДПО «Петербургская школа психотерапии и психологии о</w:t>
      </w:r>
      <w:r>
        <w:rPr>
          <w:rFonts w:ascii="Times New Roman" w:hAnsi="Times New Roman" w:cs="Times New Roman"/>
          <w:sz w:val="26"/>
          <w:szCs w:val="26"/>
        </w:rPr>
        <w:t xml:space="preserve">тношений», психолог-консультант, психолог-сексолог, позитивный динамический психотерапевт, действительный член Международной ассоциации «Позитивная динамическая психотерапия», действительный член Общероссийской профессиональной психотерапевтической лиги.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Тверь)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Демонстрация методики, позволяющей проработать кластер отношения к себе.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14.00 - 15.30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Мастер-класс «Позитивная динамическая психотерапия в сексологии»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46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Слабинский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Владимир Юрьевич, </w:t>
      </w:r>
      <w:r>
        <w:rPr>
          <w:rFonts w:ascii="Times New Roman" w:hAnsi="Times New Roman" w:cs="Times New Roman"/>
          <w:bCs/>
          <w:sz w:val="26"/>
          <w:szCs w:val="26"/>
        </w:rPr>
        <w:t xml:space="preserve">к.м.н.,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врач-психотерапевт с 30-летним опытом работы, автор метода позитивной динамической психотерапии, профессор, ректор АНО ДПО «Петербургская школа психотерапи</w:t>
      </w:r>
      <w:r>
        <w:rPr>
          <w:rFonts w:ascii="Times New Roman" w:hAnsi="Times New Roman" w:cs="Times New Roman"/>
          <w:bCs/>
          <w:sz w:val="26"/>
          <w:szCs w:val="26"/>
        </w:rPr>
        <w:t xml:space="preserve">и и психологии отношений», президент Международной ассоциации «Позитивная Динамическая Психотерапия», вице-президент, председатель комитета по Этике и защите профессиональных прав ОППЛ, вице-президент Национального СРО «Союз психотерапевтов и психологов» (</w:t>
      </w:r>
      <w:r>
        <w:rPr>
          <w:rFonts w:ascii="Times New Roman" w:hAnsi="Times New Roman" w:cs="Times New Roman"/>
          <w:bCs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bCs/>
          <w:sz w:val="26"/>
          <w:szCs w:val="26"/>
        </w:rPr>
        <w:t xml:space="preserve">г. Санкт-</w:t>
      </w:r>
      <w:r>
        <w:rPr>
          <w:rFonts w:ascii="Times New Roman" w:hAnsi="Times New Roman" w:cs="Times New Roman"/>
          <w:bCs/>
          <w:sz w:val="26"/>
          <w:szCs w:val="26"/>
        </w:rPr>
        <w:t xml:space="preserve">Петербург</w:t>
      </w:r>
      <w:r>
        <w:rPr>
          <w:rFonts w:ascii="Times New Roman" w:hAnsi="Times New Roman" w:cs="Times New Roman"/>
          <w:bCs/>
          <w:sz w:val="26"/>
          <w:szCs w:val="26"/>
        </w:rPr>
        <w:t xml:space="preserve">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Шмакова Ирина Григорьевна, </w:t>
      </w:r>
      <w:r>
        <w:rPr>
          <w:rFonts w:ascii="Times New Roman" w:hAnsi="Times New Roman" w:cs="Times New Roman"/>
          <w:sz w:val="26"/>
          <w:szCs w:val="26"/>
        </w:rPr>
        <w:t xml:space="preserve">врач-психотерапевт, сексолог, клинический психолог, старший преподаватель кафедры психотерапии, клинической психологии и сексологии АНО ДПО «Петербургская школа психотерапии и психологии отношений» (</w:t>
      </w:r>
      <w:r>
        <w:rPr>
          <w:rFonts w:ascii="Times New Roman" w:hAnsi="Times New Roman" w:cs="Times New Roman"/>
          <w:sz w:val="26"/>
          <w:szCs w:val="26"/>
        </w:rPr>
        <w:t xml:space="preserve">Россия, </w:t>
      </w:r>
      <w:r>
        <w:rPr>
          <w:rFonts w:ascii="Times New Roman" w:hAnsi="Times New Roman" w:cs="Times New Roman"/>
          <w:sz w:val="26"/>
          <w:szCs w:val="26"/>
        </w:rPr>
        <w:t xml:space="preserve">г. Санкт-Петербург).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мастер-классе будут представлены особенности программы профессиональной переподготовки «Позитивная динамиче</w:t>
      </w:r>
      <w:r>
        <w:rPr>
          <w:rFonts w:ascii="Times New Roman" w:hAnsi="Times New Roman" w:cs="Times New Roman"/>
          <w:sz w:val="26"/>
          <w:szCs w:val="26"/>
        </w:rPr>
        <w:t xml:space="preserve">ская психотерапия в сексологии». Будут показаны различия подходов к работе врача-сексолога и психолога-сексолога. Продемонстрирован ряд упражнений в парах и индивидуальные телесно-ориентированные техники, использующиеся в сексологическом консультировании.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Мастер-класс «Опыт применения методики «Древо характера» В.Ю. </w:t>
      </w:r>
      <w:r>
        <w:rPr>
          <w:rFonts w:ascii="Times New Roman" w:hAnsi="Times New Roman" w:cs="Times New Roman"/>
          <w:b/>
          <w:sz w:val="26"/>
          <w:szCs w:val="26"/>
        </w:rPr>
        <w:t xml:space="preserve">Слабинского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в работе с зависимыми пациентами в наркологии.  Формирование и коррекция черт характера у наркозависимых пациентов на примере черты характера «Гибкость»</w:t>
      </w:r>
      <w:r/>
    </w:p>
    <w:p>
      <w:pPr>
        <w:ind w:firstLine="709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427-428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Мицкевич Ирина Вячеславовна,</w:t>
      </w:r>
      <w:r>
        <w:rPr>
          <w:rFonts w:ascii="Times New Roman" w:hAnsi="Times New Roman" w:cs="Times New Roman"/>
          <w:sz w:val="26"/>
          <w:szCs w:val="26"/>
        </w:rPr>
        <w:t xml:space="preserve"> психолог, клинический психолог, позитивный динамический психотерапевт, действительный член Международной ассоциации «Позитивная динамическая Психотерапия», действительный член Общероссийской Профессиональной Психотерапевтической Лиги (ОППЛ). </w:t>
      </w:r>
      <w:r>
        <w:rPr>
          <w:rFonts w:ascii="Times New Roman" w:hAnsi="Times New Roman" w:cs="Times New Roman"/>
          <w:sz w:val="26"/>
          <w:szCs w:val="26"/>
        </w:rPr>
        <w:t xml:space="preserve">Преподаватель первой категории ФГБОУ Колледжа </w:t>
      </w:r>
      <w:r>
        <w:rPr>
          <w:rFonts w:ascii="Times New Roman" w:hAnsi="Times New Roman" w:cs="Times New Roman"/>
          <w:sz w:val="26"/>
          <w:szCs w:val="26"/>
        </w:rPr>
        <w:t xml:space="preserve">Росрезерва</w:t>
      </w:r>
      <w:r>
        <w:rPr>
          <w:rFonts w:ascii="Times New Roman" w:hAnsi="Times New Roman" w:cs="Times New Roman"/>
          <w:sz w:val="26"/>
          <w:szCs w:val="26"/>
        </w:rPr>
        <w:t xml:space="preserve">. Психолог Реабилитационного центра «Весна» (г. Торжок, Тверская область)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мастер классе познакомитесь с особенностями работы «Клинического психолога» с наркозависимыми пациентами, узнаете, как можно поменять мышление и жизнь зависимого с помощью «Гибкой гусеницы».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Мастер-класс «Развитие навыков целеполагания у студентов, как неотъемлемая часть на пути к успеху» 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Место проведения: Студенческий пер., 12, корпус «Б», ауд. 42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5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Грачева Ксения Михайловна</w:t>
      </w:r>
      <w:r>
        <w:rPr>
          <w:rFonts w:ascii="Times New Roman" w:hAnsi="Times New Roman" w:cs="Times New Roman"/>
          <w:sz w:val="26"/>
          <w:szCs w:val="26"/>
        </w:rPr>
        <w:t xml:space="preserve">, педагог-психолог ГБП ОУ «Тверской педагогический колледж». Магистр по направлению психология, кандидат в члены Международной ассоциации «Позитивная динамическая психотерапия», специалист по разрешению конфликтных ситуаций, психолог- сексолог.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Данный мастер-класс способствует формированию целеустремле</w:t>
      </w:r>
      <w:r>
        <w:rPr>
          <w:rFonts w:ascii="Times New Roman" w:hAnsi="Times New Roman" w:cs="Times New Roman"/>
          <w:sz w:val="26"/>
          <w:szCs w:val="26"/>
        </w:rPr>
        <w:t xml:space="preserve">нности, развитию планирования, умению находить ресурсы для достижения желаемого результата. Это позволяет молодому человеку быть успешным в обучении и профессии, активным и жизнерадостным. Внутрь себя нам позволит заглянуть методика «Древо характера» В.Ю. </w:t>
      </w:r>
      <w:r>
        <w:rPr>
          <w:rFonts w:ascii="Times New Roman" w:hAnsi="Times New Roman" w:cs="Times New Roman"/>
          <w:sz w:val="26"/>
          <w:szCs w:val="26"/>
        </w:rPr>
        <w:t xml:space="preserve">Слабинского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15.30 - 16.00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Круглый стол: подведение итогов конференции</w:t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ItalicMT">
    <w:panose1 w:val="02020603050405020304"/>
  </w:font>
  <w:font w:name="Calibri">
    <w:panose1 w:val="020F0502020204030204"/>
  </w:font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1582057"/>
      <w:docPartObj>
        <w:docPartGallery w:val="Page Numbers (Bottom of Page)"/>
        <w:docPartUnique w:val="true"/>
      </w:docPartObj>
      <w:rPr/>
    </w:sdtPr>
    <w:sdtContent>
      <w:p>
        <w:pPr>
          <w:pStyle w:val="69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4"/>
    <w:link w:val="663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2"/>
    <w:next w:val="66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2"/>
    <w:next w:val="66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62"/>
    <w:next w:val="66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4"/>
    <w:link w:val="32"/>
    <w:uiPriority w:val="10"/>
    <w:rPr>
      <w:sz w:val="48"/>
      <w:szCs w:val="48"/>
    </w:rPr>
  </w:style>
  <w:style w:type="paragraph" w:styleId="34">
    <w:name w:val="Subtitle"/>
    <w:basedOn w:val="662"/>
    <w:next w:val="66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4"/>
    <w:link w:val="34"/>
    <w:uiPriority w:val="11"/>
    <w:rPr>
      <w:sz w:val="24"/>
      <w:szCs w:val="24"/>
    </w:rPr>
  </w:style>
  <w:style w:type="character" w:styleId="37">
    <w:name w:val="Quote Char"/>
    <w:link w:val="678"/>
    <w:uiPriority w:val="29"/>
    <w:rPr>
      <w:i/>
    </w:rPr>
  </w:style>
  <w:style w:type="paragraph" w:styleId="38">
    <w:name w:val="Intense Quote"/>
    <w:basedOn w:val="662"/>
    <w:next w:val="66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4"/>
    <w:link w:val="695"/>
    <w:uiPriority w:val="99"/>
  </w:style>
  <w:style w:type="character" w:styleId="43">
    <w:name w:val="Footer Char"/>
    <w:basedOn w:val="664"/>
    <w:link w:val="697"/>
    <w:uiPriority w:val="99"/>
  </w:style>
  <w:style w:type="paragraph" w:styleId="44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97"/>
    <w:uiPriority w:val="99"/>
  </w:style>
  <w:style w:type="table" w:styleId="46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4"/>
    <w:uiPriority w:val="99"/>
    <w:unhideWhenUsed/>
    <w:rPr>
      <w:vertAlign w:val="superscript"/>
    </w:rPr>
  </w:style>
  <w:style w:type="paragraph" w:styleId="176">
    <w:name w:val="endnote text"/>
    <w:basedOn w:val="66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4"/>
    <w:uiPriority w:val="99"/>
    <w:semiHidden/>
    <w:unhideWhenUsed/>
    <w:rPr>
      <w:vertAlign w:val="superscript"/>
    </w:rPr>
  </w:style>
  <w:style w:type="paragraph" w:styleId="179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</w:style>
  <w:style w:type="paragraph" w:styleId="663">
    <w:name w:val="Heading 1"/>
    <w:basedOn w:val="662"/>
    <w:next w:val="662"/>
    <w:link w:val="687"/>
    <w:qFormat/>
    <w:pPr>
      <w:jc w:val="center"/>
      <w:keepNext/>
      <w:spacing w:after="0" w:line="240" w:lineRule="auto"/>
      <w:outlineLvl w:val="0"/>
    </w:pPr>
    <w:rPr>
      <w:rFonts w:ascii="Arial" w:hAnsi="Arial" w:cs="Arial" w:eastAsia="Times New Roman"/>
      <w:sz w:val="36"/>
      <w:szCs w:val="24"/>
      <w:lang w:eastAsia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2"/>
    <w:uiPriority w:val="34"/>
    <w:qFormat/>
    <w:pPr>
      <w:contextualSpacing/>
      <w:ind w:left="720"/>
      <w:spacing w:after="200" w:line="276" w:lineRule="auto"/>
    </w:pPr>
  </w:style>
  <w:style w:type="paragraph" w:styleId="668" w:customStyle="1">
    <w:name w:val="Paragraph scxw205038673 bcx0"/>
    <w:basedOn w:val="662"/>
    <w:uiPriority w:val="99"/>
    <w:pPr>
      <w:spacing w:before="100" w:after="100" w:line="240" w:lineRule="auto"/>
      <w:pBdr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between w:val="none" w:color="auto" w:sz="4" w:space="0"/>
      </w:pBdr>
    </w:pPr>
    <w:rPr>
      <w:rFonts w:eastAsiaTheme="minorEastAsia"/>
      <w:sz w:val="24"/>
      <w:szCs w:val="24"/>
      <w:lang w:eastAsia="ru-RU"/>
    </w:rPr>
  </w:style>
  <w:style w:type="paragraph" w:styleId="669">
    <w:name w:val="Normal (Web)"/>
    <w:basedOn w:val="6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0" w:customStyle="1">
    <w:name w:val="s47"/>
    <w:basedOn w:val="66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71" w:customStyle="1">
    <w:name w:val="bumpedfont15"/>
    <w:basedOn w:val="664"/>
  </w:style>
  <w:style w:type="paragraph" w:styleId="672" w:customStyle="1">
    <w:name w:val="s49"/>
    <w:basedOn w:val="66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73" w:customStyle="1">
    <w:name w:val="apple-converted-space"/>
    <w:basedOn w:val="664"/>
  </w:style>
  <w:style w:type="character" w:styleId="674" w:customStyle="1">
    <w:name w:val="normaltextrun"/>
    <w:basedOn w:val="664"/>
  </w:style>
  <w:style w:type="character" w:styleId="675" w:customStyle="1">
    <w:name w:val="scxw248825160"/>
    <w:basedOn w:val="664"/>
    <w:qFormat/>
  </w:style>
  <w:style w:type="character" w:styleId="676" w:customStyle="1">
    <w:name w:val="Основной текст (2)_"/>
    <w:basedOn w:val="664"/>
    <w:link w:val="677"/>
    <w:rPr>
      <w:rFonts w:ascii="Times New Roman" w:hAnsi="Times New Roman" w:cs="Times New Roman" w:eastAsia="Times New Roman"/>
      <w:b/>
      <w:bCs/>
      <w:spacing w:val="6"/>
      <w:sz w:val="25"/>
      <w:szCs w:val="25"/>
      <w:shd w:val="clear" w:color="auto" w:fill="ffffff"/>
    </w:rPr>
  </w:style>
  <w:style w:type="paragraph" w:styleId="677" w:customStyle="1">
    <w:name w:val="Основной текст (2)"/>
    <w:basedOn w:val="662"/>
    <w:link w:val="676"/>
    <w:pPr>
      <w:jc w:val="center"/>
      <w:spacing w:after="240" w:line="0" w:lineRule="atLeast"/>
      <w:shd w:val="clear" w:color="auto" w:fill="ffffff"/>
      <w:widowControl w:val="off"/>
    </w:pPr>
    <w:rPr>
      <w:rFonts w:ascii="Times New Roman" w:hAnsi="Times New Roman" w:cs="Times New Roman" w:eastAsia="Times New Roman"/>
      <w:b/>
      <w:bCs/>
      <w:spacing w:val="6"/>
      <w:sz w:val="25"/>
      <w:szCs w:val="25"/>
    </w:rPr>
  </w:style>
  <w:style w:type="paragraph" w:styleId="678">
    <w:name w:val="Quote"/>
    <w:basedOn w:val="662"/>
    <w:next w:val="662"/>
    <w:link w:val="679"/>
    <w:uiPriority w:val="29"/>
    <w:qFormat/>
    <w:pPr>
      <w:spacing w:after="0" w:line="240" w:lineRule="auto"/>
      <w:widowControl w:val="off"/>
    </w:pPr>
    <w:rPr>
      <w:rFonts w:ascii="Courier New" w:hAnsi="Courier New" w:cs="Courier New" w:eastAsia="Courier New"/>
      <w:i/>
      <w:iCs/>
      <w:color w:val="000000" w:themeColor="text1"/>
      <w:sz w:val="24"/>
      <w:szCs w:val="24"/>
      <w:lang w:eastAsia="ru-RU"/>
    </w:rPr>
  </w:style>
  <w:style w:type="character" w:styleId="679" w:customStyle="1">
    <w:name w:val="Цитата 2 Знак"/>
    <w:basedOn w:val="664"/>
    <w:link w:val="678"/>
    <w:uiPriority w:val="29"/>
    <w:rPr>
      <w:rFonts w:ascii="Courier New" w:hAnsi="Courier New" w:cs="Courier New" w:eastAsia="Courier New"/>
      <w:i/>
      <w:iCs/>
      <w:color w:val="000000" w:themeColor="text1"/>
      <w:sz w:val="24"/>
      <w:szCs w:val="24"/>
      <w:lang w:eastAsia="ru-RU"/>
    </w:rPr>
  </w:style>
  <w:style w:type="paragraph" w:styleId="680" w:customStyle="1">
    <w:name w:val="s3"/>
    <w:basedOn w:val="662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81" w:customStyle="1">
    <w:name w:val="s2"/>
    <w:basedOn w:val="664"/>
  </w:style>
  <w:style w:type="character" w:styleId="682" w:customStyle="1">
    <w:name w:val="s6"/>
    <w:basedOn w:val="664"/>
  </w:style>
  <w:style w:type="character" w:styleId="683" w:customStyle="1">
    <w:name w:val="s5"/>
    <w:basedOn w:val="664"/>
  </w:style>
  <w:style w:type="paragraph" w:styleId="684">
    <w:name w:val="No Spacing"/>
    <w:uiPriority w:val="1"/>
    <w:qFormat/>
    <w:pPr>
      <w:spacing w:after="0" w:line="240" w:lineRule="auto"/>
    </w:pPr>
  </w:style>
  <w:style w:type="paragraph" w:styleId="685" w:customStyle="1">
    <w:name w:val="paragraph"/>
    <w:basedOn w:val="662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86" w:customStyle="1">
    <w:name w:val="eop"/>
    <w:basedOn w:val="664"/>
  </w:style>
  <w:style w:type="character" w:styleId="687" w:customStyle="1">
    <w:name w:val="Заголовок 1 Знак"/>
    <w:basedOn w:val="664"/>
    <w:link w:val="663"/>
    <w:rPr>
      <w:rFonts w:ascii="Arial" w:hAnsi="Arial" w:cs="Arial" w:eastAsia="Times New Roman"/>
      <w:sz w:val="36"/>
      <w:szCs w:val="24"/>
      <w:lang w:eastAsia="ru-RU"/>
    </w:rPr>
  </w:style>
  <w:style w:type="character" w:styleId="688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689">
    <w:name w:val="annotation text"/>
    <w:basedOn w:val="662"/>
    <w:link w:val="69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0" w:customStyle="1">
    <w:name w:val="Текст примечания Знак"/>
    <w:basedOn w:val="664"/>
    <w:link w:val="689"/>
    <w:uiPriority w:val="99"/>
    <w:semiHidden/>
    <w:rPr>
      <w:sz w:val="20"/>
      <w:szCs w:val="20"/>
    </w:rPr>
  </w:style>
  <w:style w:type="paragraph" w:styleId="691">
    <w:name w:val="annotation subject"/>
    <w:basedOn w:val="689"/>
    <w:next w:val="689"/>
    <w:link w:val="692"/>
    <w:uiPriority w:val="99"/>
    <w:semiHidden/>
    <w:unhideWhenUsed/>
    <w:rPr>
      <w:b/>
      <w:bCs/>
    </w:rPr>
  </w:style>
  <w:style w:type="character" w:styleId="692" w:customStyle="1">
    <w:name w:val="Тема примечания Знак"/>
    <w:basedOn w:val="690"/>
    <w:link w:val="691"/>
    <w:uiPriority w:val="99"/>
    <w:semiHidden/>
    <w:rPr>
      <w:b/>
      <w:bCs/>
      <w:sz w:val="20"/>
      <w:szCs w:val="20"/>
    </w:rPr>
  </w:style>
  <w:style w:type="paragraph" w:styleId="693">
    <w:name w:val="Balloon Text"/>
    <w:basedOn w:val="662"/>
    <w:link w:val="69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4" w:customStyle="1">
    <w:name w:val="Текст выноски Знак"/>
    <w:basedOn w:val="664"/>
    <w:link w:val="693"/>
    <w:uiPriority w:val="99"/>
    <w:semiHidden/>
    <w:rPr>
      <w:rFonts w:ascii="Segoe UI" w:hAnsi="Segoe UI" w:cs="Segoe UI"/>
      <w:sz w:val="18"/>
      <w:szCs w:val="18"/>
    </w:rPr>
  </w:style>
  <w:style w:type="paragraph" w:styleId="695">
    <w:name w:val="Header"/>
    <w:basedOn w:val="662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64"/>
    <w:link w:val="695"/>
    <w:uiPriority w:val="99"/>
  </w:style>
  <w:style w:type="paragraph" w:styleId="697">
    <w:name w:val="Footer"/>
    <w:basedOn w:val="662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64"/>
    <w:link w:val="69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oleObject" Target="embeddings/oleObject1.bin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Ребрилов</dc:creator>
  <cp:keywords/>
  <dc:description/>
  <cp:revision>44</cp:revision>
  <dcterms:created xsi:type="dcterms:W3CDTF">2023-04-18T08:06:00Z</dcterms:created>
  <dcterms:modified xsi:type="dcterms:W3CDTF">2023-04-21T06:05:35Z</dcterms:modified>
</cp:coreProperties>
</file>