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747"/>
        <w:pBdr/>
        <w:spacing w:before="77"/>
        <w:ind w:right="3556" w:firstLine="0" w:left="-142"/>
        <w:jc w:val="center"/>
        <w:rPr/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7450" cy="8624503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52733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267449" cy="86245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93.50pt;height:679.09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</w:p>
    <w:p>
      <w:pPr>
        <w:pStyle w:val="747"/>
        <w:pBdr/>
        <w:spacing w:before="77"/>
        <w:ind w:right="3556" w:left="4201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747"/>
        <w:pBdr/>
        <w:spacing w:before="77"/>
        <w:ind w:right="3556" w:left="4201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747"/>
        <w:pBdr/>
        <w:spacing w:before="77"/>
        <w:ind w:right="3556" w:left="4201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747"/>
        <w:pBdr/>
        <w:spacing w:before="77"/>
        <w:ind w:right="3556" w:left="4201"/>
        <w:jc w:val="center"/>
        <w:rPr>
          <w:highlight w:val="none"/>
        </w:rPr>
      </w:pPr>
      <w:r>
        <w:t xml:space="preserve">СОДЕРЖАНИЕ</w:t>
      </w:r>
      <w:r/>
    </w:p>
    <w:p>
      <w:pPr>
        <w:pStyle w:val="752"/>
        <w:pBdr/>
        <w:tabs>
          <w:tab w:val="left" w:leader="dot" w:pos="9429"/>
        </w:tabs>
        <w:spacing w:before="157"/>
        <w:ind w:left="0"/>
        <w:rPr/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t xml:space="preserve">ТЕРМИНЫ,</w:t>
      </w:r>
      <w:r>
        <w:rPr>
          <w:spacing w:val="-5"/>
        </w:rPr>
        <w:t xml:space="preserve"> </w:t>
      </w:r>
      <w:r>
        <w:t xml:space="preserve">СОКРАЩЕНИЯ</w:t>
      </w:r>
      <w:r>
        <w:rPr>
          <w:spacing w:val="-3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ОБОЗНАЧЕНИЯ</w:t>
        <w:tab/>
        <w:t xml:space="preserve">3</w:t>
      </w:r>
      <w:r>
        <w:fldChar w:fldCharType="end"/>
      </w:r>
      <w:r/>
    </w:p>
    <w:p>
      <w:pPr>
        <w:pStyle w:val="752"/>
        <w:pBdr/>
        <w:tabs>
          <w:tab w:val="left" w:leader="dot" w:pos="9429"/>
        </w:tabs>
        <w:spacing w:before="47"/>
        <w:ind w:left="0"/>
        <w:rPr/>
      </w:pPr>
      <w:r>
        <w:fldChar w:fldCharType="begin"/>
      </w:r>
      <w:r>
        <w:instrText xml:space="preserve"> HYPERLINK \l "_bookmark1" </w:instrText>
      </w:r>
      <w:r>
        <w:fldChar w:fldCharType="separate"/>
      </w:r>
      <w:r>
        <w:t xml:space="preserve">НОРМАТИВНЫЕ</w:t>
      </w:r>
      <w:r>
        <w:rPr>
          <w:spacing w:val="-3"/>
        </w:rPr>
        <w:t xml:space="preserve"> </w:t>
      </w:r>
      <w:r>
        <w:t xml:space="preserve">ССЫЛКИ</w:t>
        <w:tab/>
        <w:t xml:space="preserve">5</w:t>
      </w:r>
      <w:r>
        <w:fldChar w:fldCharType="end"/>
      </w:r>
      <w:r/>
    </w:p>
    <w:p>
      <w:pPr>
        <w:pStyle w:val="752"/>
        <w:numPr>
          <w:ilvl w:val="0"/>
          <w:numId w:val="42"/>
        </w:numPr>
        <w:pBdr/>
        <w:tabs>
          <w:tab w:val="left" w:leader="none" w:pos="0"/>
          <w:tab w:val="left" w:leader="dot" w:pos="9429"/>
        </w:tabs>
        <w:spacing w:before="50"/>
        <w:ind/>
        <w:rPr/>
      </w:pPr>
      <w:r>
        <w:fldChar w:fldCharType="begin"/>
      </w:r>
      <w:r>
        <w:instrText xml:space="preserve"> HYPERLINK \l "_bookmark2" </w:instrText>
      </w:r>
      <w:r>
        <w:fldChar w:fldCharType="separate"/>
      </w:r>
      <w:r>
        <w:t xml:space="preserve">ОБЩИЕ</w:t>
      </w:r>
      <w:r>
        <w:rPr>
          <w:spacing w:val="-4"/>
        </w:rPr>
        <w:t xml:space="preserve"> </w:t>
      </w:r>
      <w:r>
        <w:t xml:space="preserve">ПОЛОЖЕНИЯ</w:t>
        <w:tab/>
        <w:t xml:space="preserve">7</w:t>
      </w:r>
      <w:r>
        <w:fldChar w:fldCharType="end"/>
      </w:r>
      <w:r/>
    </w:p>
    <w:p>
      <w:pPr>
        <w:pStyle w:val="752"/>
        <w:numPr>
          <w:ilvl w:val="1"/>
          <w:numId w:val="41"/>
        </w:numPr>
        <w:pBdr/>
        <w:tabs>
          <w:tab w:val="left" w:leader="none" w:pos="0"/>
          <w:tab w:val="left" w:leader="dot" w:pos="9429"/>
        </w:tabs>
        <w:spacing w:before="48" w:line="276" w:lineRule="auto"/>
        <w:ind/>
        <w:rPr/>
      </w:pPr>
      <w:r>
        <w:fldChar w:fldCharType="begin"/>
      </w:r>
      <w:r>
        <w:instrText xml:space="preserve"> HYPERLINK \l "_bookmark3" </w:instrText>
      </w:r>
      <w:r>
        <w:fldChar w:fldCharType="separate"/>
      </w:r>
      <w:r>
        <w:t xml:space="preserve">Ценностные</w:t>
      </w:r>
      <w:r>
        <w:rPr>
          <w:spacing w:val="10"/>
        </w:rPr>
        <w:t xml:space="preserve"> </w:t>
      </w:r>
      <w:r>
        <w:t xml:space="preserve">основания</w:t>
      </w:r>
      <w:r>
        <w:rPr>
          <w:spacing w:val="10"/>
        </w:rPr>
        <w:t xml:space="preserve"> </w:t>
      </w:r>
      <w:r>
        <w:t xml:space="preserve">и</w:t>
      </w:r>
      <w:r>
        <w:rPr>
          <w:spacing w:val="13"/>
        </w:rPr>
        <w:t xml:space="preserve"> </w:t>
      </w:r>
      <w:r>
        <w:t xml:space="preserve">принципы</w:t>
      </w:r>
      <w:r>
        <w:rPr>
          <w:spacing w:val="10"/>
        </w:rPr>
        <w:t xml:space="preserve"> </w:t>
      </w:r>
      <w:r>
        <w:t xml:space="preserve">организации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t xml:space="preserve">воспитательной</w:t>
      </w:r>
      <w:r>
        <w:rPr>
          <w:spacing w:val="-3"/>
        </w:rPr>
        <w:t xml:space="preserve"> </w:t>
      </w:r>
      <w:r>
        <w:t xml:space="preserve">работы</w:t>
      </w:r>
      <w:r>
        <w:t xml:space="preserve">…</w:t>
      </w:r>
      <w:r>
        <w:rPr>
          <w:spacing w:val="-1"/>
        </w:rPr>
        <w:t xml:space="preserve">7</w:t>
      </w:r>
      <w:r>
        <w:rPr>
          <w:spacing w:val="-1"/>
        </w:rPr>
        <w:fldChar w:fldCharType="end"/>
      </w:r>
      <w:r/>
    </w:p>
    <w:p>
      <w:pPr>
        <w:pStyle w:val="752"/>
        <w:numPr>
          <w:ilvl w:val="1"/>
          <w:numId w:val="41"/>
        </w:numPr>
        <w:pBdr/>
        <w:tabs>
          <w:tab w:val="left" w:leader="none" w:pos="0"/>
          <w:tab w:val="left" w:leader="dot" w:pos="9429"/>
        </w:tabs>
        <w:spacing w:line="278" w:lineRule="auto"/>
        <w:ind/>
        <w:rPr/>
      </w:pPr>
      <w:r>
        <w:t xml:space="preserve"> </w:t>
      </w:r>
      <w:r>
        <w:fldChar w:fldCharType="begin"/>
      </w:r>
      <w:r>
        <w:instrText xml:space="preserve"> HYPERLINK \l "_bookmark4" </w:instrText>
      </w:r>
      <w:r>
        <w:fldChar w:fldCharType="separate"/>
      </w:r>
      <w:r>
        <w:t xml:space="preserve">Методологические подходы к организации воспитательной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\l "_bookmark4" </w:instrText>
      </w:r>
      <w:r>
        <w:fldChar w:fldCharType="separate"/>
      </w:r>
      <w:r>
        <w:t xml:space="preserve">работы</w:t>
      </w:r>
      <w:r>
        <w:t xml:space="preserve">……….</w:t>
      </w:r>
      <w:r>
        <w:t xml:space="preserve"> </w:t>
      </w:r>
      <w:r>
        <w:t xml:space="preserve">8</w:t>
      </w:r>
      <w:r>
        <w:fldChar w:fldCharType="end"/>
      </w:r>
      <w:r/>
    </w:p>
    <w:p>
      <w:pPr>
        <w:pStyle w:val="752"/>
        <w:numPr>
          <w:ilvl w:val="1"/>
          <w:numId w:val="41"/>
        </w:numPr>
        <w:pBdr/>
        <w:tabs>
          <w:tab w:val="left" w:leader="none" w:pos="0"/>
          <w:tab w:val="left" w:leader="dot" w:pos="9429"/>
        </w:tabs>
        <w:spacing w:line="317" w:lineRule="exact"/>
        <w:ind/>
        <w:rPr/>
      </w:pPr>
      <w:r>
        <w:t xml:space="preserve"> </w:t>
      </w:r>
      <w:r>
        <w:fldChar w:fldCharType="begin"/>
      </w:r>
      <w:r>
        <w:instrText xml:space="preserve"> HYPERLINK \l "_bookmark5" </w:instrText>
      </w:r>
      <w:r>
        <w:fldChar w:fldCharType="separate"/>
      </w:r>
      <w:r>
        <w:t xml:space="preserve">Цель</w:t>
      </w:r>
      <w:r>
        <w:rPr>
          <w:spacing w:val="-4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задачи</w:t>
      </w:r>
      <w:r>
        <w:rPr>
          <w:spacing w:val="-1"/>
        </w:rPr>
        <w:t xml:space="preserve"> </w:t>
      </w:r>
      <w:r>
        <w:t xml:space="preserve">воспитательной</w:t>
      </w:r>
      <w:r>
        <w:rPr>
          <w:spacing w:val="-1"/>
        </w:rPr>
        <w:t xml:space="preserve"> </w:t>
      </w:r>
      <w:r>
        <w:t xml:space="preserve">работы</w:t>
        <w:tab/>
        <w:t xml:space="preserve">8</w:t>
      </w:r>
      <w:r>
        <w:fldChar w:fldCharType="end"/>
      </w:r>
      <w:r/>
    </w:p>
    <w:p>
      <w:pPr>
        <w:pStyle w:val="752"/>
        <w:pBdr/>
        <w:tabs>
          <w:tab w:val="left" w:leader="none" w:pos="0"/>
        </w:tabs>
        <w:spacing w:before="46"/>
        <w:ind w:left="0"/>
        <w:rPr/>
      </w:pPr>
      <w:r>
        <w:t xml:space="preserve">2. </w:t>
      </w:r>
      <w:r>
        <w:fldChar w:fldCharType="begin"/>
      </w:r>
      <w:r>
        <w:instrText xml:space="preserve"> HYPERLINK \l "_bookmark6" </w:instrText>
      </w:r>
      <w:r>
        <w:fldChar w:fldCharType="separate"/>
      </w:r>
      <w:r>
        <w:t xml:space="preserve">СОДЕРЖАНИЕ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УСЛОВИЯ</w:t>
      </w:r>
      <w:r>
        <w:rPr>
          <w:spacing w:val="-3"/>
        </w:rPr>
        <w:t xml:space="preserve"> </w:t>
      </w:r>
      <w:r>
        <w:t xml:space="preserve">РЕАЛИЗАЦИИ</w:t>
      </w:r>
      <w:r>
        <w:fldChar w:fldCharType="end"/>
      </w:r>
      <w:r>
        <w:t xml:space="preserve"> </w:t>
      </w:r>
      <w:r>
        <w:fldChar w:fldCharType="begin"/>
      </w:r>
      <w:r>
        <w:instrText xml:space="preserve"> HYPERLINK \l "_bookmark6" </w:instrText>
      </w:r>
      <w:r>
        <w:fldChar w:fldCharType="separate"/>
      </w:r>
      <w:r>
        <w:t xml:space="preserve">ВОСПИТАТЕЛЬНОЙ</w:t>
      </w:r>
      <w:r>
        <w:rPr>
          <w:spacing w:val="-6"/>
        </w:rPr>
        <w:t xml:space="preserve"> </w:t>
      </w:r>
      <w:r>
        <w:t xml:space="preserve">РАБОТЫ</w:t>
      </w:r>
      <w:r>
        <w:t xml:space="preserve"> ………………………………………………………………………………….</w:t>
      </w:r>
      <w:r>
        <w:tab/>
        <w:t xml:space="preserve">10</w:t>
      </w:r>
      <w:r>
        <w:fldChar w:fldCharType="end"/>
      </w:r>
      <w:r/>
    </w:p>
    <w:p>
      <w:pPr>
        <w:pStyle w:val="752"/>
        <w:numPr>
          <w:ilvl w:val="1"/>
          <w:numId w:val="43"/>
        </w:numPr>
        <w:pBdr/>
        <w:tabs>
          <w:tab w:val="left" w:leader="none" w:pos="0"/>
          <w:tab w:val="left" w:leader="dot" w:pos="9288"/>
        </w:tabs>
        <w:spacing w:before="47"/>
        <w:ind/>
        <w:rPr/>
      </w:pPr>
      <w:r>
        <w:fldChar w:fldCharType="begin"/>
      </w:r>
      <w:r>
        <w:instrText xml:space="preserve"> HYPERLINK \l "_bookmark7" </w:instrText>
      </w:r>
      <w:r>
        <w:fldChar w:fldCharType="separate"/>
      </w:r>
      <w:r>
        <w:t xml:space="preserve"> </w:t>
      </w:r>
      <w:r>
        <w:t xml:space="preserve">Воспитывающая</w:t>
      </w:r>
      <w:r>
        <w:rPr>
          <w:spacing w:val="-5"/>
        </w:rPr>
        <w:t xml:space="preserve"> </w:t>
      </w:r>
      <w:r>
        <w:t xml:space="preserve">среда.</w:t>
        <w:tab/>
      </w:r>
      <w:r>
        <w:t xml:space="preserve">.</w:t>
      </w:r>
      <w:r>
        <w:t xml:space="preserve">10</w:t>
      </w:r>
      <w:r>
        <w:fldChar w:fldCharType="end"/>
      </w:r>
      <w:r/>
    </w:p>
    <w:p>
      <w:pPr>
        <w:pStyle w:val="752"/>
        <w:numPr>
          <w:ilvl w:val="1"/>
          <w:numId w:val="43"/>
        </w:numPr>
        <w:pBdr/>
        <w:tabs>
          <w:tab w:val="left" w:leader="none" w:pos="1763"/>
          <w:tab w:val="left" w:leader="dot" w:pos="9288"/>
        </w:tabs>
        <w:spacing w:before="48" w:line="276" w:lineRule="auto"/>
        <w:ind w:firstLine="0" w:left="0"/>
        <w:rPr/>
      </w:pPr>
      <w:r>
        <w:t xml:space="preserve"> </w:t>
      </w:r>
      <w:r>
        <w:fldChar w:fldCharType="begin"/>
      </w:r>
      <w:r>
        <w:instrText xml:space="preserve"> HYPERLINK \l "_bookmark8" </w:instrText>
      </w:r>
      <w:r>
        <w:fldChar w:fldCharType="separate"/>
      </w:r>
      <w:r>
        <w:t xml:space="preserve">Направления воспитательной деятельности и воспитательной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\l "_bookmark8" </w:instrText>
      </w:r>
      <w:r>
        <w:fldChar w:fldCharType="separate"/>
      </w:r>
      <w:r>
        <w:t xml:space="preserve">работы</w:t>
      </w:r>
      <w:r>
        <w:t xml:space="preserve">…</w:t>
      </w:r>
      <w:r>
        <w:t xml:space="preserve">     </w:t>
      </w:r>
      <w:r>
        <w:t xml:space="preserve">12</w:t>
      </w:r>
      <w:r>
        <w:fldChar w:fldCharType="end"/>
      </w:r>
      <w:r/>
    </w:p>
    <w:p>
      <w:pPr>
        <w:pStyle w:val="752"/>
        <w:numPr>
          <w:ilvl w:val="1"/>
          <w:numId w:val="43"/>
        </w:numPr>
        <w:pBdr/>
        <w:tabs>
          <w:tab w:val="left" w:leader="none" w:pos="1763"/>
          <w:tab w:val="left" w:leader="dot" w:pos="9288"/>
        </w:tabs>
        <w:spacing w:before="1" w:line="276" w:lineRule="auto"/>
        <w:ind w:firstLine="0" w:left="0"/>
        <w:rPr/>
      </w:pPr>
      <w:r>
        <w:t xml:space="preserve"> </w:t>
      </w:r>
      <w:r>
        <w:fldChar w:fldCharType="begin"/>
      </w:r>
      <w:r>
        <w:instrText xml:space="preserve"> HYPERLINK \l "_bookmark9" </w:instrText>
      </w:r>
      <w:r>
        <w:fldChar w:fldCharType="separate"/>
      </w:r>
      <w:r>
        <w:t xml:space="preserve">Виды деятельности обучающихся в системе воспитательной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\l "_bookmark9" </w:instrText>
      </w:r>
      <w:r>
        <w:fldChar w:fldCharType="separate"/>
      </w:r>
      <w:r>
        <w:t xml:space="preserve">работы</w:t>
      </w:r>
      <w:r>
        <w:t xml:space="preserve">…</w:t>
      </w:r>
      <w:r>
        <w:t xml:space="preserve">        </w:t>
      </w:r>
      <w:r>
        <w:t xml:space="preserve">16</w:t>
      </w:r>
      <w:r>
        <w:fldChar w:fldCharType="end"/>
      </w:r>
      <w:r/>
    </w:p>
    <w:p>
      <w:pPr>
        <w:pStyle w:val="752"/>
        <w:numPr>
          <w:ilvl w:val="1"/>
          <w:numId w:val="43"/>
        </w:numPr>
        <w:pBdr/>
        <w:tabs>
          <w:tab w:val="left" w:leader="none" w:pos="1762"/>
          <w:tab w:val="left" w:leader="none" w:pos="1763"/>
          <w:tab w:val="left" w:leader="dot" w:pos="9288"/>
        </w:tabs>
        <w:spacing w:line="321" w:lineRule="exact"/>
        <w:ind w:firstLine="0" w:left="0"/>
        <w:rPr/>
      </w:pPr>
      <w:r>
        <w:t xml:space="preserve"> </w:t>
      </w:r>
      <w:r>
        <w:fldChar w:fldCharType="begin"/>
      </w:r>
      <w:r>
        <w:instrText xml:space="preserve"> HYPERLINK \l "_bookmark10" </w:instrText>
      </w:r>
      <w:r>
        <w:fldChar w:fldCharType="separate"/>
      </w:r>
      <w:r>
        <w:t xml:space="preserve">Формы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методы</w:t>
      </w:r>
      <w:r>
        <w:rPr>
          <w:spacing w:val="-3"/>
        </w:rPr>
        <w:t xml:space="preserve"> </w:t>
      </w:r>
      <w:r>
        <w:t xml:space="preserve">воспитательной</w:t>
      </w:r>
      <w:r>
        <w:rPr>
          <w:spacing w:val="-5"/>
        </w:rPr>
        <w:t xml:space="preserve"> </w:t>
      </w:r>
      <w:r>
        <w:t xml:space="preserve">работы</w:t>
        <w:tab/>
      </w:r>
      <w:r>
        <w:t xml:space="preserve">..</w:t>
      </w:r>
      <w:r>
        <w:t xml:space="preserve">16</w:t>
      </w:r>
      <w:r>
        <w:fldChar w:fldCharType="end"/>
      </w:r>
      <w:r/>
    </w:p>
    <w:p>
      <w:pPr>
        <w:pStyle w:val="752"/>
        <w:pBdr/>
        <w:tabs>
          <w:tab w:val="left" w:leader="none" w:pos="9900"/>
        </w:tabs>
        <w:spacing w:before="50" w:line="276" w:lineRule="auto"/>
        <w:ind w:left="0"/>
        <w:rPr/>
      </w:pPr>
      <w:r>
        <w:t xml:space="preserve">2.5 </w:t>
      </w:r>
      <w:r>
        <w:t xml:space="preserve">Реализация воспитательного потенци</w:t>
      </w:r>
      <w:r>
        <w:t xml:space="preserve">ала учебных дисциплин в о</w:t>
      </w:r>
      <w:r>
        <w:t xml:space="preserve">бразовательном процессе</w:t>
      </w:r>
      <w:r>
        <w:t xml:space="preserve">.........................................................................................</w:t>
      </w:r>
      <w:r>
        <w:t xml:space="preserve">17</w:t>
      </w:r>
      <w:r/>
    </w:p>
    <w:p>
      <w:pPr>
        <w:pStyle w:val="752"/>
        <w:numPr>
          <w:ilvl w:val="1"/>
          <w:numId w:val="44"/>
        </w:numPr>
        <w:pBdr/>
        <w:tabs>
          <w:tab w:val="left" w:leader="none" w:pos="9900"/>
        </w:tabs>
        <w:spacing w:before="50" w:line="276" w:lineRule="auto"/>
        <w:ind/>
        <w:rPr/>
      </w:pPr>
      <w:r>
        <w:t xml:space="preserve"> </w:t>
      </w:r>
      <w:r>
        <w:t xml:space="preserve">Ресурсное</w:t>
      </w:r>
      <w:r>
        <w:rPr>
          <w:spacing w:val="-5"/>
        </w:rPr>
        <w:t xml:space="preserve"> </w:t>
      </w:r>
      <w:r>
        <w:t xml:space="preserve">обеспечение</w:t>
      </w:r>
      <w:r>
        <w:rPr>
          <w:spacing w:val="-5"/>
        </w:rPr>
        <w:t xml:space="preserve"> </w:t>
      </w:r>
      <w:r>
        <w:t xml:space="preserve">реализации</w:t>
      </w:r>
      <w:r>
        <w:rPr>
          <w:spacing w:val="-6"/>
        </w:rPr>
        <w:t xml:space="preserve"> </w:t>
      </w:r>
      <w:r>
        <w:t xml:space="preserve">рабочей</w:t>
      </w:r>
      <w:r>
        <w:t xml:space="preserve"> </w:t>
      </w:r>
      <w:r>
        <w:t xml:space="preserve">программы</w:t>
      </w:r>
      <w:r>
        <w:rPr>
          <w:spacing w:val="-5"/>
        </w:rPr>
        <w:t xml:space="preserve"> </w:t>
      </w:r>
      <w:r>
        <w:t xml:space="preserve">воспитания</w:t>
      </w:r>
      <w:r>
        <w:t xml:space="preserve"> </w:t>
      </w:r>
      <w:r>
        <w:t xml:space="preserve">….</w:t>
      </w:r>
      <w:r>
        <w:t xml:space="preserve">       36</w:t>
      </w:r>
      <w:r/>
    </w:p>
    <w:p>
      <w:pPr>
        <w:pStyle w:val="752"/>
        <w:pBdr/>
        <w:tabs>
          <w:tab w:val="left" w:leader="none" w:pos="1762"/>
          <w:tab w:val="left" w:leader="none" w:pos="1763"/>
        </w:tabs>
        <w:spacing w:line="321" w:lineRule="exact"/>
        <w:ind w:left="0"/>
        <w:rPr/>
      </w:pPr>
      <w:r>
        <w:t xml:space="preserve">2.7 </w:t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t xml:space="preserve">Инфраструктура,</w:t>
      </w:r>
      <w:r>
        <w:rPr>
          <w:spacing w:val="-5"/>
        </w:rPr>
        <w:t xml:space="preserve"> </w:t>
      </w:r>
      <w:r>
        <w:t xml:space="preserve">обеспечивающая</w:t>
      </w:r>
      <w:r>
        <w:rPr>
          <w:spacing w:val="-3"/>
        </w:rPr>
        <w:t xml:space="preserve"> </w:t>
      </w:r>
      <w:r>
        <w:t xml:space="preserve">реализацию</w:t>
      </w:r>
      <w:r>
        <w:rPr>
          <w:spacing w:val="-4"/>
        </w:rPr>
        <w:t xml:space="preserve"> </w:t>
      </w:r>
      <w:r>
        <w:t xml:space="preserve">рабочей</w:t>
      </w:r>
      <w:r>
        <w:fldChar w:fldCharType="end"/>
      </w:r>
      <w:r>
        <w:t xml:space="preserve"> </w:t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t xml:space="preserve">программы</w:t>
      </w:r>
      <w:r>
        <w:rPr>
          <w:spacing w:val="-3"/>
        </w:rPr>
        <w:t xml:space="preserve"> </w:t>
      </w:r>
      <w:r>
        <w:rPr>
          <w:spacing w:val="-3"/>
        </w:rPr>
        <w:t xml:space="preserve">в</w:t>
      </w:r>
      <w:r>
        <w:t xml:space="preserve">оспитания</w:t>
      </w:r>
      <w:r>
        <w:rPr>
          <w:spacing w:val="-3"/>
        </w:rPr>
        <w:t xml:space="preserve"> </w:t>
      </w:r>
      <w:r>
        <w:t xml:space="preserve">ООП</w:t>
        <w:tab/>
      </w:r>
      <w:r>
        <w:fldChar w:fldCharType="end"/>
      </w:r>
      <w:r>
        <w:t xml:space="preserve">……………………………………………………………………</w:t>
      </w:r>
      <w:r>
        <w:t xml:space="preserve"> </w:t>
      </w:r>
      <w:r>
        <w:t xml:space="preserve">38</w:t>
      </w:r>
      <w:r/>
    </w:p>
    <w:p>
      <w:pPr>
        <w:pStyle w:val="747"/>
        <w:pBdr/>
        <w:tabs>
          <w:tab w:val="left" w:leader="none" w:pos="9680"/>
        </w:tabs>
        <w:spacing w:before="59" w:line="242" w:lineRule="auto"/>
        <w:ind w:left="0"/>
        <w:jc w:val="both"/>
        <w:rPr>
          <w:b w:val="0"/>
        </w:rPr>
      </w:pPr>
      <w:r>
        <w:rPr>
          <w:b w:val="0"/>
        </w:rPr>
        <w:t xml:space="preserve">2.8.</w:t>
      </w:r>
      <w:r>
        <w:rPr>
          <w:b w:val="0"/>
          <w:spacing w:val="1"/>
        </w:rPr>
        <w:t xml:space="preserve"> </w:t>
      </w:r>
      <w:r>
        <w:rPr>
          <w:b w:val="0"/>
        </w:rPr>
        <w:t xml:space="preserve">Социокультурная среда Тверской области и</w:t>
      </w:r>
      <w:r>
        <w:rPr>
          <w:b w:val="0"/>
          <w:spacing w:val="1"/>
        </w:rPr>
        <w:t xml:space="preserve"> </w:t>
      </w:r>
      <w:r>
        <w:rPr>
          <w:b w:val="0"/>
        </w:rPr>
        <w:t xml:space="preserve">взаимодействие</w:t>
      </w:r>
      <w:r>
        <w:rPr>
          <w:b w:val="0"/>
          <w:spacing w:val="-5"/>
        </w:rPr>
        <w:t xml:space="preserve"> </w:t>
      </w:r>
      <w:r>
        <w:rPr>
          <w:b w:val="0"/>
        </w:rPr>
        <w:t xml:space="preserve">с</w:t>
      </w:r>
      <w:r>
        <w:rPr>
          <w:b w:val="0"/>
          <w:spacing w:val="-5"/>
        </w:rPr>
        <w:t xml:space="preserve"> </w:t>
      </w:r>
      <w:r>
        <w:rPr>
          <w:b w:val="0"/>
        </w:rPr>
        <w:t xml:space="preserve">организациями,</w:t>
      </w:r>
      <w:r>
        <w:rPr>
          <w:b w:val="0"/>
          <w:spacing w:val="-6"/>
        </w:rPr>
        <w:t xml:space="preserve"> </w:t>
      </w:r>
      <w:r>
        <w:rPr>
          <w:b w:val="0"/>
        </w:rPr>
        <w:t xml:space="preserve">социальными институтами</w:t>
      </w:r>
      <w:r>
        <w:rPr>
          <w:b w:val="0"/>
          <w:spacing w:val="-4"/>
        </w:rPr>
        <w:t xml:space="preserve"> </w:t>
      </w:r>
      <w:r>
        <w:rPr>
          <w:b w:val="0"/>
        </w:rPr>
        <w:t xml:space="preserve">и</w:t>
      </w:r>
      <w:r>
        <w:rPr>
          <w:b w:val="0"/>
          <w:spacing w:val="-5"/>
        </w:rPr>
        <w:t xml:space="preserve"> </w:t>
      </w:r>
      <w:r>
        <w:rPr>
          <w:b w:val="0"/>
        </w:rPr>
        <w:t xml:space="preserve">субъектами</w:t>
      </w:r>
      <w:r>
        <w:rPr>
          <w:b w:val="0"/>
          <w:spacing w:val="-3"/>
        </w:rPr>
        <w:t xml:space="preserve"> </w:t>
      </w:r>
      <w:r>
        <w:rPr>
          <w:b w:val="0"/>
        </w:rPr>
        <w:t xml:space="preserve">воспитания</w:t>
      </w:r>
      <w:r>
        <w:rPr>
          <w:b w:val="0"/>
        </w:rPr>
        <w:t xml:space="preserve">…</w:t>
      </w:r>
      <w:r>
        <w:rPr>
          <w:b w:val="0"/>
        </w:rPr>
        <w:t xml:space="preserve">…</w:t>
      </w:r>
      <w:r>
        <w:rPr>
          <w:b w:val="0"/>
        </w:rPr>
        <w:t xml:space="preserve">………………….</w:t>
      </w:r>
      <w:r>
        <w:rPr>
          <w:b w:val="0"/>
        </w:rPr>
        <w:t xml:space="preserve">…</w:t>
      </w:r>
      <w:r>
        <w:rPr>
          <w:b w:val="0"/>
        </w:rPr>
        <w:t xml:space="preserve">…</w:t>
      </w:r>
      <w:r>
        <w:rPr>
          <w:b w:val="0"/>
        </w:rPr>
        <w:t xml:space="preserve">3</w:t>
      </w:r>
      <w:r>
        <w:rPr>
          <w:b w:val="0"/>
        </w:rPr>
        <w:t xml:space="preserve">9</w:t>
      </w:r>
      <w:r>
        <w:rPr>
          <w:b w:val="0"/>
        </w:rPr>
      </w:r>
      <w:r>
        <w:rPr>
          <w:b w:val="0"/>
        </w:rPr>
      </w:r>
    </w:p>
    <w:p>
      <w:pPr>
        <w:pStyle w:val="752"/>
        <w:numPr>
          <w:ilvl w:val="0"/>
          <w:numId w:val="44"/>
        </w:numPr>
        <w:pBdr/>
        <w:tabs>
          <w:tab w:val="left" w:leader="none" w:pos="1542"/>
          <w:tab w:val="left" w:leader="dot" w:pos="9900"/>
        </w:tabs>
        <w:spacing w:line="276" w:lineRule="auto"/>
        <w:ind w:firstLine="0" w:left="0"/>
        <w:rPr/>
      </w:pPr>
      <w:r>
        <w:fldChar w:fldCharType="begin"/>
      </w:r>
      <w:r>
        <w:instrText xml:space="preserve"> HYPERLINK \l "_bookmark14" </w:instrText>
      </w:r>
      <w:r>
        <w:fldChar w:fldCharType="separate"/>
      </w:r>
      <w:r>
        <w:t xml:space="preserve">УПРАВЛЕНИЕ ВОСПИТАТЕЛЬНОЙ РАБОТОЙ И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\l "_bookmark14" </w:instrText>
      </w:r>
      <w:r>
        <w:fldChar w:fldCharType="separate"/>
      </w:r>
      <w:r>
        <w:t xml:space="preserve">МОНИТОРИНГ КАЧЕСТВА ОРГАНИЗАЦИИ ВОСПИТАТЕЛЬНОЙ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\l "_bookmark14" </w:instrText>
      </w:r>
      <w:r>
        <w:fldChar w:fldCharType="separate"/>
      </w:r>
      <w:r>
        <w:t xml:space="preserve">РАБОТЫ</w:t>
      </w:r>
      <w:r>
        <w:t xml:space="preserve">  </w:t>
      </w:r>
      <w:r>
        <w:fldChar w:fldCharType="end"/>
      </w:r>
      <w:r>
        <w:t xml:space="preserve">……………….40</w:t>
      </w:r>
      <w:r/>
    </w:p>
    <w:p>
      <w:pPr>
        <w:pStyle w:val="752"/>
        <w:numPr>
          <w:ilvl w:val="1"/>
          <w:numId w:val="44"/>
        </w:numPr>
        <w:pBdr/>
        <w:tabs>
          <w:tab w:val="left" w:leader="none" w:pos="1763"/>
          <w:tab w:val="left" w:leader="dot" w:pos="9288"/>
        </w:tabs>
        <w:spacing w:line="276" w:lineRule="auto"/>
        <w:ind w:firstLine="0" w:left="0"/>
        <w:rPr/>
      </w:pPr>
      <w:r>
        <w:fldChar w:fldCharType="begin"/>
      </w:r>
      <w:r>
        <w:instrText xml:space="preserve"> HYPERLINK \l "_bookmark15" </w:instrText>
      </w:r>
      <w:r>
        <w:fldChar w:fldCharType="separate"/>
      </w:r>
      <w:r>
        <w:t xml:space="preserve"> </w:t>
      </w:r>
      <w:r>
        <w:t xml:space="preserve">Система управления и План воспитательной работы на учебный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t xml:space="preserve">год</w:t>
      </w:r>
      <w:r>
        <w:t xml:space="preserve">…..</w:t>
      </w:r>
      <w:r>
        <w:t xml:space="preserve">      </w:t>
      </w:r>
      <w:r>
        <w:fldChar w:fldCharType="end"/>
      </w:r>
      <w:r>
        <w:t xml:space="preserve">40</w:t>
      </w:r>
      <w:r/>
    </w:p>
    <w:p>
      <w:pPr>
        <w:pStyle w:val="752"/>
        <w:numPr>
          <w:ilvl w:val="1"/>
          <w:numId w:val="44"/>
        </w:numPr>
        <w:pBdr/>
        <w:tabs>
          <w:tab w:val="left" w:leader="none" w:pos="1762"/>
          <w:tab w:val="left" w:leader="none" w:pos="1763"/>
          <w:tab w:val="left" w:leader="dot" w:pos="9288"/>
        </w:tabs>
        <w:spacing/>
        <w:ind w:firstLine="0" w:left="0"/>
        <w:rPr/>
      </w:pPr>
      <w:r>
        <w:t xml:space="preserve"> </w:t>
      </w:r>
      <w:r>
        <w:fldChar w:fldCharType="begin"/>
      </w:r>
      <w:r>
        <w:instrText xml:space="preserve"> HYPERLINK \l "_bookmark16" </w:instrText>
      </w:r>
      <w:r>
        <w:fldChar w:fldCharType="separate"/>
      </w:r>
      <w:r>
        <w:t xml:space="preserve">Студенческое</w:t>
      </w:r>
      <w:r>
        <w:rPr>
          <w:spacing w:val="-3"/>
        </w:rPr>
        <w:t xml:space="preserve"> </w:t>
      </w:r>
      <w:r>
        <w:t xml:space="preserve">самоуправление</w:t>
      </w:r>
      <w:r>
        <w:rPr>
          <w:spacing w:val="-3"/>
        </w:rPr>
        <w:t xml:space="preserve"> </w:t>
      </w:r>
      <w:r>
        <w:t xml:space="preserve">(со-управление)</w:t>
        <w:tab/>
      </w:r>
      <w:r>
        <w:fldChar w:fldCharType="end"/>
      </w:r>
      <w:r>
        <w:t xml:space="preserve">..</w:t>
      </w:r>
      <w:r>
        <w:t xml:space="preserve">4</w:t>
      </w:r>
      <w:r>
        <w:t xml:space="preserve">1</w:t>
      </w:r>
      <w:r>
        <w:t xml:space="preserve"> 3.3 Проведение аттестации воспитательной деятельности и оценка качества воспитательной деятельности ……………………………………………………. </w:t>
      </w:r>
      <w:r>
        <w:t xml:space="preserve">42</w:t>
      </w:r>
      <w:r>
        <w:t xml:space="preserve"> </w:t>
      </w:r>
      <w:r>
        <w:t xml:space="preserve">3.4 Мониторинг</w:t>
      </w:r>
      <w:r>
        <w:rPr>
          <w:spacing w:val="-6"/>
        </w:rPr>
        <w:t xml:space="preserve"> </w:t>
      </w:r>
      <w:r>
        <w:t xml:space="preserve">качества</w:t>
      </w:r>
      <w:r>
        <w:rPr>
          <w:spacing w:val="-7"/>
        </w:rPr>
        <w:t xml:space="preserve"> </w:t>
      </w:r>
      <w:r>
        <w:t xml:space="preserve">организации</w:t>
      </w:r>
      <w:r>
        <w:rPr>
          <w:spacing w:val="-5"/>
        </w:rPr>
        <w:t xml:space="preserve"> </w:t>
      </w:r>
      <w:r>
        <w:t xml:space="preserve">воспитательной</w:t>
      </w:r>
      <w:r>
        <w:t xml:space="preserve"> </w:t>
      </w:r>
      <w:r>
        <w:t xml:space="preserve">деятельности</w:t>
      </w:r>
      <w:r>
        <w:t xml:space="preserve">……</w:t>
      </w:r>
      <w:r>
        <w:t xml:space="preserve">….</w:t>
      </w:r>
      <w:r>
        <w:t xml:space="preserve">…4</w:t>
      </w:r>
      <w:r>
        <w:t xml:space="preserve">7</w:t>
      </w:r>
      <w:r/>
    </w:p>
    <w:p>
      <w:pPr>
        <w:pStyle w:val="752"/>
        <w:numPr>
          <w:ilvl w:val="0"/>
          <w:numId w:val="44"/>
        </w:numPr>
        <w:pBdr/>
        <w:tabs>
          <w:tab w:val="left" w:leader="none" w:pos="1541"/>
          <w:tab w:val="left" w:leader="none" w:pos="1542"/>
          <w:tab w:val="left" w:leader="dot" w:pos="9288"/>
        </w:tabs>
        <w:spacing w:before="47"/>
        <w:ind w:firstLine="0" w:left="0"/>
        <w:rPr/>
      </w:pPr>
      <w:r>
        <w:fldChar w:fldCharType="begin"/>
      </w:r>
      <w:r>
        <w:instrText xml:space="preserve"> HYPERLINK \l "_bookmark18" </w:instrText>
      </w:r>
      <w:r>
        <w:fldChar w:fldCharType="separate"/>
      </w:r>
      <w:r>
        <w:t xml:space="preserve">КАЛЕНДАРНЫЙ</w:t>
      </w:r>
      <w:r>
        <w:rPr>
          <w:spacing w:val="-6"/>
        </w:rPr>
        <w:t xml:space="preserve"> </w:t>
      </w:r>
      <w:r>
        <w:t xml:space="preserve">ПЛАН</w:t>
      </w:r>
      <w:r>
        <w:rPr>
          <w:spacing w:val="-5"/>
        </w:rPr>
        <w:t xml:space="preserve"> </w:t>
      </w:r>
      <w:r>
        <w:t xml:space="preserve">ВОСПИТАТЕЛЬНОЙ</w:t>
      </w:r>
      <w:r>
        <w:rPr>
          <w:spacing w:val="-5"/>
        </w:rPr>
        <w:t xml:space="preserve"> </w:t>
      </w:r>
      <w:r>
        <w:t xml:space="preserve">РАБОТЫ</w:t>
        <w:tab/>
      </w:r>
      <w:r>
        <w:t xml:space="preserve">  </w:t>
      </w:r>
      <w:r>
        <w:t xml:space="preserve">4</w:t>
      </w:r>
      <w:r>
        <w:fldChar w:fldCharType="end"/>
      </w:r>
      <w:r>
        <w:t xml:space="preserve">9</w:t>
      </w:r>
      <w:r/>
    </w:p>
    <w:p>
      <w:pPr>
        <w:pStyle w:val="746"/>
        <w:pBdr/>
        <w:spacing/>
        <w:ind/>
        <w:rPr/>
        <w:sectPr>
          <w:footerReference w:type="default" r:id="rId9"/>
          <w:footnotePr/>
          <w:endnotePr/>
          <w:type w:val="nextPage"/>
          <w:pgSz w:h="16840" w:orient="landscape" w:w="11910"/>
          <w:pgMar w:top="1020" w:right="560" w:bottom="880" w:left="1480" w:header="0" w:footer="697" w:gutter="0"/>
          <w:pgNumType w:start="2"/>
          <w:cols w:num="1" w:sep="0" w:space="720" w:equalWidth="1"/>
        </w:sectPr>
      </w:pPr>
      <w:r/>
      <w:r/>
    </w:p>
    <w:p>
      <w:pPr>
        <w:pStyle w:val="747"/>
        <w:pBdr/>
        <w:spacing w:after="5" w:before="59"/>
        <w:ind w:left="2271"/>
        <w:rPr/>
      </w:pPr>
      <w:r/>
      <w:bookmarkStart w:id="0" w:name="_bookmark0"/>
      <w:r/>
      <w:bookmarkEnd w:id="0"/>
      <w:r>
        <w:t xml:space="preserve">ТЕРМИНЫ,</w:t>
      </w:r>
      <w:r>
        <w:rPr>
          <w:spacing w:val="-1"/>
        </w:rPr>
        <w:t xml:space="preserve"> </w:t>
      </w:r>
      <w:r>
        <w:t xml:space="preserve">СОКРАЩЕНИЯ</w:t>
      </w:r>
      <w:r>
        <w:rPr>
          <w:spacing w:val="-1"/>
        </w:rPr>
        <w:t xml:space="preserve"> </w:t>
      </w:r>
      <w:r>
        <w:t xml:space="preserve">И ОБОЗНАЧЕНИЯ</w:t>
      </w:r>
      <w:r/>
    </w:p>
    <w:tbl>
      <w:tblPr>
        <w:tblW w:w="0" w:type="auto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218"/>
        <w:gridCol w:w="422"/>
        <w:gridCol w:w="6819"/>
      </w:tblGrid>
      <w:tr>
        <w:trPr>
          <w:trHeight w:val="3864"/>
        </w:trPr>
        <w:tc>
          <w:tcPr>
            <w:tcBorders/>
            <w:tcW w:w="2218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 w:before="3"/>
              <w:ind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757"/>
              <w:pBdr/>
              <w:spacing w:line="362" w:lineRule="auto"/>
              <w:ind w:right="135" w:firstLine="31" w:left="107"/>
              <w:rPr>
                <w:sz w:val="28"/>
              </w:rPr>
            </w:pPr>
            <w:r>
              <w:rPr>
                <w:sz w:val="28"/>
              </w:rPr>
              <w:t xml:space="preserve">Воспитательная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работа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422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 w:before="3"/>
              <w:ind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757"/>
              <w:pBdr/>
              <w:spacing w:before="1"/>
              <w:ind w:left="136"/>
              <w:rPr>
                <w:sz w:val="28"/>
              </w:rPr>
            </w:pPr>
            <w:r>
              <w:rPr>
                <w:sz w:val="28"/>
              </w:rPr>
              <w:t xml:space="preserve">–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819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60" w:lineRule="auto"/>
              <w:ind w:right="97" w:firstLine="31"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направленная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воспитывающей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разными видами деятельности обучающихся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социокультурным и духовно-нравственным ценностям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полноценного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саморазвития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самореализации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личности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активном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участии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самих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обучающихся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9658"/>
        </w:trPr>
        <w:tc>
          <w:tcPr>
            <w:tcBorders/>
            <w:tcW w:w="2218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 w:before="200" w:line="360" w:lineRule="auto"/>
              <w:ind w:right="518" w:firstLine="31" w:left="107"/>
              <w:rPr>
                <w:sz w:val="28"/>
              </w:rPr>
            </w:pPr>
            <w:r>
              <w:rPr>
                <w:sz w:val="28"/>
              </w:rPr>
              <w:t xml:space="preserve">Молодѐжная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политика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422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 w:before="2"/>
              <w:ind/>
              <w:rPr>
                <w:b/>
                <w:sz w:val="38"/>
              </w:rPr>
            </w:pPr>
            <w:r>
              <w:rPr>
                <w:b/>
                <w:sz w:val="38"/>
              </w:rPr>
            </w:r>
            <w:r>
              <w:rPr>
                <w:b/>
                <w:sz w:val="38"/>
              </w:rPr>
            </w:r>
          </w:p>
          <w:p>
            <w:pPr>
              <w:pStyle w:val="757"/>
              <w:pBdr/>
              <w:spacing w:before="1"/>
              <w:ind w:left="136"/>
              <w:rPr>
                <w:sz w:val="28"/>
              </w:rPr>
            </w:pPr>
            <w:r>
              <w:rPr>
                <w:sz w:val="28"/>
              </w:rPr>
              <w:t xml:space="preserve">–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819" w:type="dxa"/>
            <w:vAlign w:val="top"/>
            <w:textDirection w:val="lrTb"/>
            <w:noWrap w:val="false"/>
          </w:tcPr>
          <w:p>
            <w:pPr>
              <w:pStyle w:val="757"/>
              <w:pBdr/>
              <w:tabs>
                <w:tab w:val="left" w:leader="none" w:pos="3125"/>
                <w:tab w:val="left" w:leader="none" w:pos="5337"/>
              </w:tabs>
              <w:spacing w:line="360" w:lineRule="auto"/>
              <w:ind w:right="92" w:firstLine="31"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нормативно-правового,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финансово-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экономического,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организационно-управленческого,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информационно-аналитического, кадрового, научного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реализуемых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межведомственного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власти,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самоуправления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участии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институтов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юридических лиц независимо от их организационно-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правовых форм и граждан Российской Федерации,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предпринимателей,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направленных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молодѐжи,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еѐ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самореализации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сферах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жизнедеятельности, на гражданско-патриотическое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духовно-нравственное воспитание молодых граждан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целях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устойчивого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экономического</w:t>
              <w:tab/>
              <w:t xml:space="preserve">развития,</w:t>
              <w:tab/>
              <w:t xml:space="preserve">глобальной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конкурентоспособности,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национальной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безопасности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Федерации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484"/>
        </w:trPr>
        <w:tc>
          <w:tcPr>
            <w:tcBorders/>
            <w:tcW w:w="2218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7" w:lineRule="exact"/>
              <w:ind w:left="139"/>
              <w:rPr>
                <w:sz w:val="28"/>
              </w:rPr>
            </w:pPr>
            <w:r>
              <w:rPr>
                <w:sz w:val="28"/>
              </w:rPr>
              <w:t xml:space="preserve">Молодѐжное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422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7" w:lineRule="exact"/>
              <w:ind w:left="136"/>
              <w:rPr>
                <w:sz w:val="28"/>
              </w:rPr>
            </w:pPr>
            <w:r>
              <w:rPr>
                <w:sz w:val="28"/>
              </w:rPr>
              <w:t xml:space="preserve">–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819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7" w:lineRule="exact"/>
              <w:ind w:left="139"/>
              <w:rPr>
                <w:sz w:val="28"/>
              </w:rPr>
            </w:pPr>
            <w:r>
              <w:rPr>
                <w:sz w:val="28"/>
              </w:rPr>
              <w:t xml:space="preserve">международное,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общероссийское,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 xml:space="preserve">межрегиональное,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pStyle w:val="746"/>
        <w:pBdr/>
        <w:spacing w:line="317" w:lineRule="exact"/>
        <w:ind/>
        <w:rPr>
          <w:sz w:val="28"/>
        </w:rPr>
        <w:sectPr>
          <w:footnotePr/>
          <w:endnotePr/>
          <w:type w:val="nextPage"/>
          <w:pgSz w:h="16840" w:orient="landscape" w:w="11910"/>
          <w:pgMar w:top="880" w:right="560" w:bottom="960" w:left="1480" w:header="0" w:footer="697" w:gutter="0"/>
          <w:cols w:num="1" w:sep="0" w:space="720" w:equalWidth="1"/>
        </w:sectPr>
      </w:pPr>
      <w:r>
        <w:rPr>
          <w:sz w:val="28"/>
        </w:rPr>
      </w:r>
      <w:r>
        <w:rPr>
          <w:sz w:val="28"/>
        </w:rPr>
      </w:r>
    </w:p>
    <w:tbl>
      <w:tblPr>
        <w:tblW w:w="0" w:type="auto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218"/>
        <w:gridCol w:w="422"/>
        <w:gridCol w:w="6819"/>
      </w:tblGrid>
      <w:tr>
        <w:trPr>
          <w:trHeight w:val="2896"/>
        </w:trPr>
        <w:tc>
          <w:tcPr>
            <w:tcBorders/>
            <w:tcW w:w="2218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60" w:lineRule="auto"/>
              <w:ind w:right="391" w:left="107"/>
              <w:rPr>
                <w:sz w:val="28"/>
              </w:rPr>
            </w:pPr>
            <w:r>
              <w:rPr>
                <w:sz w:val="28"/>
              </w:rPr>
              <w:t xml:space="preserve">общественное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объединение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422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819" w:type="dxa"/>
            <w:vAlign w:val="top"/>
            <w:textDirection w:val="lrTb"/>
            <w:noWrap w:val="false"/>
          </w:tcPr>
          <w:p>
            <w:pPr>
              <w:pStyle w:val="757"/>
              <w:pBdr/>
              <w:tabs>
                <w:tab w:val="left" w:leader="none" w:pos="2910"/>
                <w:tab w:val="left" w:leader="none" w:pos="4980"/>
              </w:tabs>
              <w:spacing w:line="360" w:lineRule="auto"/>
              <w:ind w:right="95"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региональное,</w:t>
              <w:tab/>
              <w:t xml:space="preserve">местное</w:t>
              <w:tab/>
              <w:t xml:space="preserve">добровольное,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самоуправляемое,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некоммерческое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формирование,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установленном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законом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порядке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молодыми гражданами, объединившимися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общности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для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общих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целей,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указанных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уставе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объединения;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1449"/>
        </w:trPr>
        <w:tc>
          <w:tcPr>
            <w:tcBorders/>
            <w:tcW w:w="2218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60" w:lineRule="auto"/>
              <w:ind w:right="723" w:firstLine="31" w:left="107"/>
              <w:rPr>
                <w:sz w:val="28"/>
              </w:rPr>
            </w:pPr>
            <w:r>
              <w:rPr>
                <w:sz w:val="28"/>
              </w:rPr>
              <w:t xml:space="preserve">Молодѐжь,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молодые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граждане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422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before="6"/>
              <w:ind/>
              <w:rPr>
                <w:b/>
                <w:sz w:val="41"/>
              </w:rPr>
            </w:pPr>
            <w:r>
              <w:rPr>
                <w:b/>
                <w:sz w:val="41"/>
              </w:rPr>
            </w:r>
            <w:r>
              <w:rPr>
                <w:b/>
                <w:sz w:val="41"/>
              </w:rPr>
            </w:r>
          </w:p>
          <w:p>
            <w:pPr>
              <w:pStyle w:val="757"/>
              <w:pBdr/>
              <w:spacing/>
              <w:ind w:left="136"/>
              <w:rPr>
                <w:sz w:val="28"/>
              </w:rPr>
            </w:pPr>
            <w:r>
              <w:rPr>
                <w:sz w:val="28"/>
              </w:rPr>
              <w:t xml:space="preserve">–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819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7" w:lineRule="exact"/>
              <w:ind w:left="139"/>
              <w:rPr>
                <w:sz w:val="28"/>
              </w:rPr>
            </w:pPr>
            <w:r>
              <w:rPr>
                <w:sz w:val="28"/>
              </w:rPr>
              <w:t xml:space="preserve">социально-демографическая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группа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лиц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возрасте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от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before="36" w:line="482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14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до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35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лет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включительно,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имеющих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гражданство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Федерации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484"/>
        </w:trPr>
        <w:tc>
          <w:tcPr>
            <w:tcBorders/>
            <w:tcW w:w="2218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5" w:lineRule="exact"/>
              <w:ind w:left="139"/>
              <w:rPr>
                <w:sz w:val="28"/>
              </w:rPr>
            </w:pPr>
            <w:r>
              <w:rPr>
                <w:sz w:val="28"/>
              </w:rPr>
              <w:t xml:space="preserve">ООП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422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5" w:lineRule="exact"/>
              <w:ind w:left="136"/>
              <w:rPr>
                <w:sz w:val="28"/>
              </w:rPr>
            </w:pPr>
            <w:r>
              <w:rPr>
                <w:sz w:val="28"/>
              </w:rPr>
              <w:t xml:space="preserve">–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819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5" w:lineRule="exact"/>
              <w:ind w:left="139"/>
              <w:rPr>
                <w:sz w:val="28"/>
              </w:rPr>
            </w:pPr>
            <w:r>
              <w:rPr>
                <w:sz w:val="28"/>
              </w:rPr>
              <w:t xml:space="preserve">основная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программа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2896"/>
        </w:trPr>
        <w:tc>
          <w:tcPr>
            <w:tcBorders/>
            <w:tcW w:w="2218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 w:before="267" w:line="362" w:lineRule="auto"/>
              <w:ind w:right="80" w:firstLine="31" w:left="107"/>
              <w:rPr>
                <w:sz w:val="28"/>
              </w:rPr>
            </w:pPr>
            <w:r>
              <w:rPr>
                <w:sz w:val="28"/>
              </w:rPr>
              <w:t xml:space="preserve">Самореализация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молодѐжи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422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757"/>
              <w:pBdr/>
              <w:spacing w:before="4"/>
              <w:ind/>
              <w:rPr>
                <w:b/>
                <w:sz w:val="44"/>
              </w:rPr>
            </w:pPr>
            <w:r>
              <w:rPr>
                <w:b/>
                <w:sz w:val="44"/>
              </w:rPr>
            </w:r>
            <w:r>
              <w:rPr>
                <w:b/>
                <w:sz w:val="44"/>
              </w:rPr>
            </w:r>
          </w:p>
          <w:p>
            <w:pPr>
              <w:pStyle w:val="757"/>
              <w:pBdr/>
              <w:spacing/>
              <w:ind w:left="136"/>
              <w:rPr>
                <w:sz w:val="28"/>
              </w:rPr>
            </w:pPr>
            <w:r>
              <w:rPr>
                <w:sz w:val="28"/>
              </w:rPr>
              <w:t xml:space="preserve">–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819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60" w:lineRule="auto"/>
              <w:ind w:right="99" w:firstLine="31"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молодыми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гражданами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приобретѐнных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умений,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навыков,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компетенций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целях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удовлетворения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потребностей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профессиональном,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личном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развитии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1449"/>
        </w:trPr>
        <w:tc>
          <w:tcPr>
            <w:tcBorders/>
            <w:tcW w:w="2218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before="235"/>
              <w:ind w:left="139"/>
              <w:rPr>
                <w:sz w:val="28"/>
              </w:rPr>
            </w:pPr>
            <w:r>
              <w:rPr>
                <w:sz w:val="28"/>
              </w:rPr>
              <w:t xml:space="preserve">ТвГУ,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Университет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422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before="6"/>
              <w:ind/>
              <w:rPr>
                <w:b/>
                <w:sz w:val="41"/>
              </w:rPr>
            </w:pPr>
            <w:r>
              <w:rPr>
                <w:b/>
                <w:sz w:val="41"/>
              </w:rPr>
            </w:r>
            <w:r>
              <w:rPr>
                <w:b/>
                <w:sz w:val="41"/>
              </w:rPr>
            </w:r>
          </w:p>
          <w:p>
            <w:pPr>
              <w:pStyle w:val="757"/>
              <w:pBdr/>
              <w:spacing/>
              <w:ind w:left="136"/>
              <w:rPr>
                <w:sz w:val="28"/>
              </w:rPr>
            </w:pPr>
            <w:r>
              <w:rPr>
                <w:sz w:val="28"/>
              </w:rPr>
              <w:t xml:space="preserve">–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819" w:type="dxa"/>
            <w:vAlign w:val="top"/>
            <w:textDirection w:val="lrTb"/>
            <w:noWrap w:val="false"/>
          </w:tcPr>
          <w:p>
            <w:pPr>
              <w:pStyle w:val="757"/>
              <w:pBdr/>
              <w:tabs>
                <w:tab w:val="left" w:leader="none" w:pos="2314"/>
                <w:tab w:val="left" w:leader="none" w:pos="2511"/>
                <w:tab w:val="left" w:leader="none" w:pos="3967"/>
                <w:tab w:val="left" w:leader="none" w:pos="5226"/>
                <w:tab w:val="left" w:leader="none" w:pos="5357"/>
              </w:tabs>
              <w:spacing w:line="362" w:lineRule="auto"/>
              <w:ind w:right="98" w:firstLine="31" w:left="108"/>
              <w:rPr>
                <w:sz w:val="28"/>
              </w:rPr>
            </w:pPr>
            <w:r>
              <w:rPr>
                <w:sz w:val="28"/>
              </w:rPr>
              <w:t xml:space="preserve">федеральное</w:t>
              <w:tab/>
              <w:tab/>
              <w:t xml:space="preserve">государственное</w:t>
              <w:tab/>
              <w:tab/>
            </w:r>
            <w:r>
              <w:rPr>
                <w:spacing w:val="-1"/>
                <w:sz w:val="28"/>
              </w:rPr>
              <w:t xml:space="preserve">бюджетное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образовательное</w:t>
              <w:tab/>
              <w:t xml:space="preserve">учреждение</w:t>
              <w:tab/>
              <w:t xml:space="preserve">высшего</w:t>
              <w:tab/>
            </w:r>
            <w:r>
              <w:rPr>
                <w:spacing w:val="-1"/>
                <w:sz w:val="28"/>
              </w:rPr>
              <w:t xml:space="preserve">образования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«Тверской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университет»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pStyle w:val="746"/>
        <w:pBdr/>
        <w:spacing w:line="317" w:lineRule="exact"/>
        <w:ind/>
        <w:rPr>
          <w:sz w:val="28"/>
        </w:rPr>
        <w:sectPr>
          <w:footnotePr/>
          <w:endnotePr/>
          <w:type w:val="nextPage"/>
          <w:pgSz w:h="16840" w:orient="landscape" w:w="11910"/>
          <w:pgMar w:top="1100" w:right="560" w:bottom="880" w:left="1480" w:header="0" w:footer="697" w:gutter="0"/>
          <w:cols w:num="1" w:sep="0" w:space="720" w:equalWidth="1"/>
        </w:sectPr>
      </w:pPr>
      <w:r>
        <w:rPr>
          <w:sz w:val="28"/>
        </w:rPr>
      </w:r>
      <w:r>
        <w:rPr>
          <w:sz w:val="28"/>
        </w:rPr>
      </w:r>
    </w:p>
    <w:p>
      <w:pPr>
        <w:pStyle w:val="747"/>
        <w:pBdr/>
        <w:spacing w:before="59"/>
        <w:ind w:left="3594"/>
        <w:rPr/>
      </w:pPr>
      <w:r/>
      <w:bookmarkStart w:id="1" w:name="_bookmark1"/>
      <w:r/>
      <w:bookmarkEnd w:id="1"/>
      <w:r>
        <w:t xml:space="preserve">НОРМАТИВНЫЕ</w:t>
      </w:r>
      <w:r>
        <w:rPr>
          <w:spacing w:val="-3"/>
        </w:rPr>
        <w:t xml:space="preserve"> </w:t>
      </w:r>
      <w:r>
        <w:t xml:space="preserve">ССЫЛКИ</w:t>
      </w:r>
      <w:r/>
    </w:p>
    <w:p>
      <w:pPr>
        <w:pStyle w:val="754"/>
        <w:pBdr/>
        <w:spacing/>
        <w:ind w:firstLine="0" w:left="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756"/>
        <w:numPr>
          <w:ilvl w:val="0"/>
          <w:numId w:val="28"/>
        </w:numPr>
        <w:pBdr/>
        <w:tabs>
          <w:tab w:val="left" w:leader="none" w:pos="582"/>
        </w:tabs>
        <w:spacing w:before="250"/>
        <w:ind/>
        <w:jc w:val="both"/>
        <w:rPr>
          <w:sz w:val="28"/>
        </w:rPr>
      </w:pPr>
      <w:r>
        <w:rPr>
          <w:sz w:val="28"/>
        </w:rPr>
        <w:t xml:space="preserve">Конституция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Федерации;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8"/>
        </w:numPr>
        <w:pBdr/>
        <w:tabs>
          <w:tab w:val="left" w:leader="none" w:pos="582"/>
        </w:tabs>
        <w:spacing w:before="161" w:line="360" w:lineRule="auto"/>
        <w:ind w:right="288" w:left="581"/>
        <w:jc w:val="both"/>
        <w:rPr>
          <w:sz w:val="28"/>
        </w:rPr>
      </w:pPr>
      <w:r>
        <w:rPr>
          <w:sz w:val="28"/>
        </w:rPr>
        <w:t xml:space="preserve"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29.12.2012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Федерации»;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8"/>
        </w:numPr>
        <w:pBdr/>
        <w:tabs>
          <w:tab w:val="left" w:leader="none" w:pos="582"/>
        </w:tabs>
        <w:spacing w:before="1" w:line="360" w:lineRule="auto"/>
        <w:ind w:right="288" w:left="581"/>
        <w:jc w:val="both"/>
        <w:rPr>
          <w:sz w:val="28"/>
        </w:rPr>
      </w:pPr>
      <w:r>
        <w:rPr>
          <w:sz w:val="28"/>
        </w:rPr>
        <w:t xml:space="preserve">Федеральный закон от 30.12.2020 г. № 489-ФЗ «О молодѐжной политике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Федерации»;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8"/>
        </w:numPr>
        <w:pBdr/>
        <w:tabs>
          <w:tab w:val="left" w:leader="none" w:pos="582"/>
        </w:tabs>
        <w:spacing w:line="360" w:lineRule="auto"/>
        <w:ind w:right="285" w:left="581"/>
        <w:jc w:val="both"/>
        <w:rPr>
          <w:sz w:val="28"/>
        </w:rPr>
      </w:pPr>
      <w:r>
        <w:rPr>
          <w:sz w:val="28"/>
        </w:rPr>
        <w:t xml:space="preserve">Федеральный закон от 11 августа 1995 г. № 135-ФЗ «О благотворительной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добровольчестве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(волонтерстве)»;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8"/>
        </w:numPr>
        <w:pBdr/>
        <w:tabs>
          <w:tab w:val="left" w:leader="none" w:pos="582"/>
        </w:tabs>
        <w:spacing w:line="362" w:lineRule="auto"/>
        <w:ind w:right="284" w:left="581"/>
        <w:jc w:val="both"/>
        <w:rPr>
          <w:sz w:val="28"/>
        </w:rPr>
      </w:pPr>
      <w:r>
        <w:rPr>
          <w:sz w:val="28"/>
        </w:rPr>
        <w:t xml:space="preserve"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 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2007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 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329-ФЗ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спорте 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Российской Федерации»;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8"/>
        </w:numPr>
        <w:pBdr/>
        <w:tabs>
          <w:tab w:val="left" w:leader="none" w:pos="582"/>
        </w:tabs>
        <w:spacing w:line="360" w:lineRule="auto"/>
        <w:ind w:right="284" w:left="581"/>
        <w:jc w:val="both"/>
        <w:rPr>
          <w:sz w:val="28"/>
        </w:rPr>
      </w:pPr>
      <w:r>
        <w:rPr>
          <w:sz w:val="28"/>
        </w:rPr>
        <w:t xml:space="preserve">Указ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31.12.2015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№683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«О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Федерации»;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8"/>
        </w:numPr>
        <w:pBdr/>
        <w:tabs>
          <w:tab w:val="left" w:leader="none" w:pos="582"/>
        </w:tabs>
        <w:spacing w:line="360" w:lineRule="auto"/>
        <w:ind w:right="282" w:left="581"/>
        <w:jc w:val="both"/>
        <w:rPr>
          <w:sz w:val="28"/>
        </w:rPr>
      </w:pPr>
      <w:r>
        <w:rPr>
          <w:sz w:val="28"/>
        </w:rPr>
        <w:t xml:space="preserve">Указ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19.12.2012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№1666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2025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8"/>
        </w:numPr>
        <w:pBdr/>
        <w:tabs>
          <w:tab w:val="left" w:leader="none" w:pos="582"/>
        </w:tabs>
        <w:spacing w:line="360" w:lineRule="auto"/>
        <w:ind w:right="285" w:left="581"/>
        <w:jc w:val="both"/>
        <w:rPr>
          <w:sz w:val="28"/>
        </w:rPr>
      </w:pPr>
      <w:r>
        <w:rPr>
          <w:sz w:val="28"/>
        </w:rPr>
        <w:t xml:space="preserve">Указ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24.12.2014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№808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государственной 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политики»;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8"/>
        </w:numPr>
        <w:pBdr/>
        <w:tabs>
          <w:tab w:val="left" w:leader="none" w:pos="582"/>
        </w:tabs>
        <w:spacing w:line="360" w:lineRule="auto"/>
        <w:ind w:right="282" w:left="581"/>
        <w:jc w:val="both"/>
        <w:rPr>
          <w:sz w:val="28"/>
        </w:rPr>
      </w:pPr>
      <w:r>
        <w:rPr>
          <w:sz w:val="28"/>
        </w:rPr>
        <w:t xml:space="preserve">Указ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07.05.2018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№204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стратегических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2024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8"/>
        </w:numPr>
        <w:pBdr/>
        <w:tabs>
          <w:tab w:val="left" w:leader="none" w:pos="582"/>
        </w:tabs>
        <w:spacing w:line="360" w:lineRule="auto"/>
        <w:ind w:right="280" w:left="581"/>
        <w:jc w:val="both"/>
        <w:rPr>
          <w:sz w:val="28"/>
        </w:rPr>
      </w:pPr>
      <w:r>
        <w:rPr>
          <w:sz w:val="28"/>
        </w:rPr>
        <w:t xml:space="preserve">Указ Президента Российской Федерации от 09.05.2017 г. №203 «Стратегия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развития информационного общества в Российской Федерации на 2017-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2030 гг.»;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8"/>
        </w:numPr>
        <w:pBdr/>
        <w:tabs>
          <w:tab w:val="left" w:leader="none" w:pos="582"/>
        </w:tabs>
        <w:spacing w:line="360" w:lineRule="auto"/>
        <w:ind w:right="288" w:firstLine="0" w:left="222"/>
        <w:rPr>
          <w:sz w:val="28"/>
        </w:rPr>
      </w:pPr>
      <w:r>
        <w:rPr>
          <w:sz w:val="28"/>
        </w:rPr>
        <w:t xml:space="preserve">Указ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Президента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РФ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29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мая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2020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г.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344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«Об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утверждении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Стратегии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противодействия экстремизму в Российской Федерации до 2025 года»;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12.Постановление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Правительства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26.12.2017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г.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tabs>
          <w:tab w:val="left" w:leader="none" w:pos="1708"/>
          <w:tab w:val="left" w:leader="none" w:pos="2351"/>
          <w:tab w:val="left" w:leader="none" w:pos="4214"/>
          <w:tab w:val="left" w:leader="none" w:pos="6529"/>
          <w:tab w:val="left" w:leader="none" w:pos="8179"/>
        </w:tabs>
        <w:spacing w:line="360" w:lineRule="auto"/>
        <w:ind w:right="292" w:firstLine="0" w:left="581"/>
        <w:rPr/>
      </w:pPr>
      <w:r>
        <w:t xml:space="preserve">№1642</w:t>
        <w:tab/>
        <w:t xml:space="preserve">Об</w:t>
        <w:tab/>
        <w:t xml:space="preserve">утверждении</w:t>
        <w:tab/>
        <w:t xml:space="preserve">государственной</w:t>
        <w:tab/>
        <w:t xml:space="preserve">программы</w:t>
        <w:tab/>
      </w:r>
      <w:r>
        <w:rPr>
          <w:spacing w:val="-1"/>
        </w:rPr>
        <w:t xml:space="preserve">Российской</w:t>
      </w:r>
      <w:r>
        <w:rPr>
          <w:spacing w:val="-67"/>
        </w:rPr>
        <w:t xml:space="preserve"> </w:t>
      </w:r>
      <w:r>
        <w:t xml:space="preserve">Федерации</w:t>
      </w:r>
      <w:r>
        <w:rPr>
          <w:spacing w:val="-1"/>
        </w:rPr>
        <w:t xml:space="preserve"> </w:t>
      </w:r>
      <w:r>
        <w:t xml:space="preserve">«Развитие образования»;</w:t>
      </w:r>
      <w:r/>
    </w:p>
    <w:p>
      <w:pPr>
        <w:pStyle w:val="746"/>
        <w:pBdr/>
        <w:spacing w:line="360" w:lineRule="auto"/>
        <w:ind/>
        <w:rPr/>
        <w:sectPr>
          <w:footnotePr/>
          <w:endnotePr/>
          <w:type w:val="nextPage"/>
          <w:pgSz w:h="16840" w:orient="landscape" w:w="11910"/>
          <w:pgMar w:top="880" w:right="560" w:bottom="880" w:left="1480" w:header="0" w:footer="697" w:gutter="0"/>
          <w:cols w:num="1" w:sep="0" w:space="720" w:equalWidth="1"/>
        </w:sectPr>
      </w:pPr>
      <w:r/>
      <w:r/>
    </w:p>
    <w:p>
      <w:pPr>
        <w:pStyle w:val="756"/>
        <w:numPr>
          <w:ilvl w:val="0"/>
          <w:numId w:val="27"/>
        </w:numPr>
        <w:pBdr/>
        <w:tabs>
          <w:tab w:val="left" w:leader="none" w:pos="582"/>
        </w:tabs>
        <w:spacing w:before="73"/>
        <w:ind/>
        <w:rPr>
          <w:sz w:val="28"/>
        </w:rPr>
      </w:pPr>
      <w:r>
        <w:rPr>
          <w:sz w:val="28"/>
        </w:rPr>
        <w:t xml:space="preserve">Распоряжение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Правительства</w:t>
      </w:r>
      <w:r>
        <w:rPr>
          <w:spacing w:val="106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1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29.11.2014</w:t>
      </w:r>
      <w:r>
        <w:rPr>
          <w:spacing w:val="108"/>
          <w:sz w:val="28"/>
        </w:rPr>
        <w:t xml:space="preserve"> </w:t>
      </w:r>
      <w:r>
        <w:rPr>
          <w:sz w:val="28"/>
        </w:rPr>
        <w:t xml:space="preserve">г.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 w:before="161" w:line="360" w:lineRule="auto"/>
        <w:ind w:firstLine="0" w:left="581"/>
        <w:rPr/>
      </w:pPr>
      <w:r>
        <w:t xml:space="preserve">№2403-р</w:t>
      </w:r>
      <w:r>
        <w:rPr>
          <w:spacing w:val="17"/>
        </w:rPr>
        <w:t xml:space="preserve"> </w:t>
      </w:r>
      <w:r>
        <w:t xml:space="preserve">«Основы</w:t>
      </w:r>
      <w:r>
        <w:rPr>
          <w:spacing w:val="16"/>
        </w:rPr>
        <w:t xml:space="preserve"> </w:t>
      </w:r>
      <w:r>
        <w:t xml:space="preserve">государственной</w:t>
      </w:r>
      <w:r>
        <w:rPr>
          <w:spacing w:val="14"/>
        </w:rPr>
        <w:t xml:space="preserve"> </w:t>
      </w:r>
      <w:r>
        <w:t xml:space="preserve">молодѐжной</w:t>
      </w:r>
      <w:r>
        <w:rPr>
          <w:spacing w:val="16"/>
        </w:rPr>
        <w:t xml:space="preserve"> </w:t>
      </w:r>
      <w:r>
        <w:t xml:space="preserve">политики</w:t>
      </w:r>
      <w:r>
        <w:rPr>
          <w:spacing w:val="16"/>
        </w:rPr>
        <w:t xml:space="preserve"> </w:t>
      </w:r>
      <w:r>
        <w:t xml:space="preserve">Российской</w:t>
      </w:r>
      <w:r>
        <w:rPr>
          <w:spacing w:val="-67"/>
        </w:rPr>
        <w:t xml:space="preserve"> </w:t>
      </w:r>
      <w:r>
        <w:t xml:space="preserve">Федерации</w:t>
      </w:r>
      <w:r>
        <w:rPr>
          <w:spacing w:val="-4"/>
        </w:rPr>
        <w:t xml:space="preserve"> </w:t>
      </w:r>
      <w:r>
        <w:t xml:space="preserve">на период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2025</w:t>
      </w:r>
      <w:r>
        <w:rPr>
          <w:spacing w:val="1"/>
        </w:rPr>
        <w:t xml:space="preserve"> </w:t>
      </w:r>
      <w:r>
        <w:t xml:space="preserve">года»;</w:t>
      </w:r>
      <w:r/>
    </w:p>
    <w:p>
      <w:pPr>
        <w:pStyle w:val="756"/>
        <w:numPr>
          <w:ilvl w:val="0"/>
          <w:numId w:val="27"/>
        </w:numPr>
        <w:pBdr/>
        <w:tabs>
          <w:tab w:val="left" w:leader="none" w:pos="582"/>
        </w:tabs>
        <w:spacing w:before="1"/>
        <w:ind/>
        <w:rPr>
          <w:sz w:val="28"/>
        </w:rPr>
      </w:pPr>
      <w:r>
        <w:rPr>
          <w:sz w:val="28"/>
        </w:rPr>
        <w:t xml:space="preserve">Распоряжение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Правительства</w:t>
      </w:r>
      <w:r>
        <w:rPr>
          <w:spacing w:val="106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1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29.05.2015</w:t>
      </w:r>
      <w:r>
        <w:rPr>
          <w:spacing w:val="108"/>
          <w:sz w:val="28"/>
        </w:rPr>
        <w:t xml:space="preserve"> </w:t>
      </w:r>
      <w:r>
        <w:rPr>
          <w:sz w:val="28"/>
        </w:rPr>
        <w:t xml:space="preserve">г.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 w:before="160" w:line="360" w:lineRule="auto"/>
        <w:ind w:firstLine="0" w:left="581"/>
        <w:rPr/>
      </w:pPr>
      <w:r>
        <w:t xml:space="preserve">№996-р</w:t>
      </w:r>
      <w:r>
        <w:rPr>
          <w:spacing w:val="24"/>
        </w:rPr>
        <w:t xml:space="preserve"> </w:t>
      </w:r>
      <w:r>
        <w:t xml:space="preserve">«Стратегия</w:t>
      </w:r>
      <w:r>
        <w:rPr>
          <w:spacing w:val="21"/>
        </w:rPr>
        <w:t xml:space="preserve"> </w:t>
      </w:r>
      <w:r>
        <w:t xml:space="preserve">развития</w:t>
      </w:r>
      <w:r>
        <w:rPr>
          <w:spacing w:val="23"/>
        </w:rPr>
        <w:t xml:space="preserve"> </w:t>
      </w:r>
      <w:r>
        <w:t xml:space="preserve">воспитания</w:t>
      </w:r>
      <w:r>
        <w:rPr>
          <w:spacing w:val="23"/>
        </w:rPr>
        <w:t xml:space="preserve"> </w:t>
      </w:r>
      <w:r>
        <w:t xml:space="preserve">в</w:t>
      </w:r>
      <w:r>
        <w:rPr>
          <w:spacing w:val="28"/>
        </w:rPr>
        <w:t xml:space="preserve"> </w:t>
      </w:r>
      <w:r>
        <w:t xml:space="preserve">Российской</w:t>
      </w:r>
      <w:r>
        <w:rPr>
          <w:spacing w:val="23"/>
        </w:rPr>
        <w:t xml:space="preserve"> </w:t>
      </w:r>
      <w:r>
        <w:t xml:space="preserve">Федерации</w:t>
      </w:r>
      <w:r>
        <w:rPr>
          <w:spacing w:val="21"/>
        </w:rPr>
        <w:t xml:space="preserve"> </w:t>
      </w:r>
      <w:r>
        <w:t xml:space="preserve">на</w:t>
      </w:r>
      <w:r>
        <w:rPr>
          <w:spacing w:val="-67"/>
        </w:rPr>
        <w:t xml:space="preserve"> </w:t>
      </w:r>
      <w:r>
        <w:t xml:space="preserve">период</w:t>
      </w:r>
      <w:r>
        <w:rPr>
          <w:spacing w:val="-3"/>
        </w:rPr>
        <w:t xml:space="preserve"> </w:t>
      </w:r>
      <w:r>
        <w:t xml:space="preserve">до</w:t>
      </w:r>
      <w:r>
        <w:rPr>
          <w:spacing w:val="-3"/>
        </w:rPr>
        <w:t xml:space="preserve"> </w:t>
      </w:r>
      <w:r>
        <w:t xml:space="preserve">2025</w:t>
      </w:r>
      <w:r>
        <w:rPr>
          <w:spacing w:val="1"/>
        </w:rPr>
        <w:t xml:space="preserve"> </w:t>
      </w:r>
      <w:r>
        <w:t xml:space="preserve">года»;</w:t>
      </w:r>
      <w:r/>
    </w:p>
    <w:p>
      <w:pPr>
        <w:pStyle w:val="756"/>
        <w:numPr>
          <w:ilvl w:val="0"/>
          <w:numId w:val="27"/>
        </w:numPr>
        <w:pBdr/>
        <w:tabs>
          <w:tab w:val="left" w:leader="none" w:pos="582"/>
        </w:tabs>
        <w:spacing w:line="360" w:lineRule="auto"/>
        <w:ind w:right="285" w:left="581"/>
        <w:jc w:val="both"/>
        <w:rPr>
          <w:sz w:val="28"/>
        </w:rPr>
      </w:pPr>
      <w:r>
        <w:rPr>
          <w:sz w:val="28"/>
        </w:rPr>
        <w:t xml:space="preserve"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РФ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29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2014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2403-р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утверждении Основ государственной молодежной политики РФ на 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2025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7"/>
        </w:numPr>
        <w:pBdr/>
        <w:tabs>
          <w:tab w:val="left" w:leader="none" w:pos="582"/>
        </w:tabs>
        <w:spacing w:line="360" w:lineRule="auto"/>
        <w:ind w:right="290" w:left="581"/>
        <w:jc w:val="both"/>
        <w:rPr>
          <w:sz w:val="28"/>
        </w:rPr>
      </w:pPr>
      <w:r>
        <w:rPr>
          <w:sz w:val="28"/>
        </w:rPr>
        <w:t xml:space="preserve"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Министерства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просвещения Российской Федерации и Министерства науки и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Российской Федерации от 9 марта 2021 г. № 141/167/90 «Об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утверждении Межотраслевой программы развития студенческого 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2024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7"/>
        </w:numPr>
        <w:pBdr/>
        <w:tabs>
          <w:tab w:val="left" w:leader="none" w:pos="582"/>
        </w:tabs>
        <w:spacing w:line="360" w:lineRule="auto"/>
        <w:ind w:right="282" w:left="581"/>
        <w:jc w:val="both"/>
        <w:rPr>
          <w:sz w:val="28"/>
        </w:rPr>
      </w:pPr>
      <w:r>
        <w:rPr>
          <w:sz w:val="28"/>
        </w:rPr>
        <w:t xml:space="preserve"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РФ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14.02.2014 № ВК-262/09).</w:t>
      </w:r>
      <w:r>
        <w:rPr>
          <w:sz w:val="28"/>
        </w:rPr>
      </w:r>
      <w:r>
        <w:rPr>
          <w:sz w:val="28"/>
        </w:rPr>
      </w:r>
    </w:p>
    <w:p>
      <w:pPr>
        <w:pStyle w:val="746"/>
        <w:pBdr/>
        <w:spacing w:line="360" w:lineRule="auto"/>
        <w:ind/>
        <w:jc w:val="both"/>
        <w:rPr>
          <w:sz w:val="28"/>
        </w:rPr>
        <w:sectPr>
          <w:footnotePr/>
          <w:endnotePr/>
          <w:type w:val="nextPage"/>
          <w:pgSz w:h="16840" w:orient="landscape" w:w="11910"/>
          <w:pgMar w:top="1020" w:right="560" w:bottom="960" w:left="1480" w:header="0" w:footer="697" w:gutter="0"/>
          <w:cols w:num="1" w:sep="0" w:space="720" w:equalWidth="1"/>
        </w:sectPr>
      </w:pPr>
      <w:r>
        <w:rPr>
          <w:sz w:val="28"/>
        </w:rPr>
      </w:r>
      <w:r>
        <w:rPr>
          <w:sz w:val="28"/>
        </w:rPr>
      </w:r>
    </w:p>
    <w:p>
      <w:pPr>
        <w:pStyle w:val="747"/>
        <w:numPr>
          <w:ilvl w:val="1"/>
          <w:numId w:val="27"/>
        </w:numPr>
        <w:pBdr/>
        <w:tabs>
          <w:tab w:val="left" w:leader="none" w:pos="4061"/>
        </w:tabs>
        <w:spacing w:before="59"/>
        <w:ind w:hanging="361"/>
        <w:jc w:val="left"/>
        <w:rPr/>
      </w:pPr>
      <w:r/>
      <w:bookmarkStart w:id="2" w:name="_bookmark2"/>
      <w:r/>
      <w:bookmarkEnd w:id="2"/>
      <w:r>
        <w:t xml:space="preserve">ОБЩИЕ</w:t>
      </w:r>
      <w:r>
        <w:rPr>
          <w:spacing w:val="-2"/>
        </w:rPr>
        <w:t xml:space="preserve"> </w:t>
      </w:r>
      <w:r>
        <w:t xml:space="preserve">ПОЛОЖЕНИЯ</w:t>
      </w:r>
      <w:r/>
    </w:p>
    <w:p>
      <w:pPr>
        <w:pStyle w:val="756"/>
        <w:numPr>
          <w:ilvl w:val="1"/>
          <w:numId w:val="26"/>
        </w:numPr>
        <w:pBdr/>
        <w:tabs>
          <w:tab w:val="left" w:leader="none" w:pos="2660"/>
          <w:tab w:val="left" w:leader="none" w:pos="2661"/>
        </w:tabs>
        <w:spacing w:before="2"/>
        <w:ind/>
        <w:jc w:val="left"/>
        <w:rPr>
          <w:b/>
          <w:sz w:val="28"/>
        </w:rPr>
      </w:pPr>
      <w:r/>
      <w:bookmarkStart w:id="3" w:name="_bookmark3"/>
      <w:r/>
      <w:bookmarkEnd w:id="3"/>
      <w:r>
        <w:rPr>
          <w:b/>
          <w:sz w:val="28"/>
        </w:rPr>
        <w:t xml:space="preserve">Ценностные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основания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принципы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организации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747"/>
        <w:pBdr/>
        <w:spacing/>
        <w:ind/>
        <w:rPr/>
      </w:pPr>
      <w:r>
        <w:t xml:space="preserve">воспитательной</w:t>
      </w:r>
      <w:r>
        <w:rPr>
          <w:spacing w:val="-4"/>
        </w:rPr>
        <w:t xml:space="preserve"> </w:t>
      </w:r>
      <w:r>
        <w:t xml:space="preserve">работы</w:t>
      </w:r>
      <w:r/>
    </w:p>
    <w:p>
      <w:pPr>
        <w:pStyle w:val="754"/>
        <w:pBdr/>
        <w:spacing w:before="247"/>
        <w:ind w:right="286"/>
        <w:jc w:val="both"/>
        <w:rPr/>
      </w:pPr>
      <w:r>
        <w:rPr>
          <w:b/>
        </w:rPr>
        <w:t xml:space="preserve">Ценности</w:t>
      </w:r>
      <w:r>
        <w:rPr>
          <w:b/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нравственные,</w:t>
      </w:r>
      <w:r>
        <w:rPr>
          <w:spacing w:val="1"/>
        </w:rPr>
        <w:t xml:space="preserve"> </w:t>
      </w:r>
      <w:r>
        <w:t xml:space="preserve">моральные</w:t>
      </w:r>
      <w:r>
        <w:rPr>
          <w:spacing w:val="1"/>
        </w:rPr>
        <w:t xml:space="preserve"> </w:t>
      </w:r>
      <w:r>
        <w:t xml:space="preserve">установки,</w:t>
      </w:r>
      <w:r>
        <w:rPr>
          <w:spacing w:val="1"/>
        </w:rPr>
        <w:t xml:space="preserve"> </w:t>
      </w:r>
      <w:r>
        <w:t xml:space="preserve">традиции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убеждения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rPr>
          <w:b/>
        </w:rPr>
        <w:t xml:space="preserve">фундаментом</w:t>
      </w:r>
      <w:r>
        <w:rPr>
          <w:b/>
          <w:spacing w:val="1"/>
        </w:rPr>
        <w:t xml:space="preserve"> </w:t>
      </w:r>
      <w:r>
        <w:t xml:space="preserve">понимания</w:t>
      </w:r>
      <w:r>
        <w:rPr>
          <w:spacing w:val="1"/>
        </w:rPr>
        <w:t xml:space="preserve"> </w:t>
      </w:r>
      <w:r>
        <w:t xml:space="preserve">сущности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-4"/>
        </w:rPr>
        <w:t xml:space="preserve"> </w:t>
      </w:r>
      <w:r>
        <w:t xml:space="preserve">и бытия.</w:t>
      </w:r>
      <w:r/>
    </w:p>
    <w:p>
      <w:pPr>
        <w:pStyle w:val="754"/>
        <w:pBdr/>
        <w:spacing w:before="2"/>
        <w:ind w:right="284"/>
        <w:jc w:val="both"/>
        <w:rPr/>
      </w:pPr>
      <w:r>
        <w:t xml:space="preserve">Высшие ценности – ценность жизни и ценность человека как главный</w:t>
      </w:r>
      <w:r>
        <w:rPr>
          <w:spacing w:val="1"/>
        </w:rPr>
        <w:t xml:space="preserve"> </w:t>
      </w:r>
      <w:r>
        <w:t xml:space="preserve">смысл</w:t>
      </w:r>
      <w:r>
        <w:rPr>
          <w:spacing w:val="-3"/>
        </w:rPr>
        <w:t xml:space="preserve"> </w:t>
      </w:r>
      <w:r>
        <w:t xml:space="preserve">человечества,</w:t>
      </w:r>
      <w:r>
        <w:rPr>
          <w:spacing w:val="-1"/>
        </w:rPr>
        <w:t xml:space="preserve"> </w:t>
      </w:r>
      <w:r>
        <w:t xml:space="preserve">заключающийся в</w:t>
      </w:r>
      <w:r>
        <w:rPr>
          <w:spacing w:val="-3"/>
        </w:rPr>
        <w:t xml:space="preserve"> </w:t>
      </w:r>
      <w:r>
        <w:t xml:space="preserve">том,</w:t>
      </w:r>
      <w:r>
        <w:rPr>
          <w:spacing w:val="-2"/>
        </w:rPr>
        <w:t xml:space="preserve"> </w:t>
      </w:r>
      <w:r>
        <w:t xml:space="preserve">чтобы</w:t>
      </w:r>
      <w:r>
        <w:rPr>
          <w:spacing w:val="1"/>
        </w:rPr>
        <w:t xml:space="preserve"> </w:t>
      </w:r>
      <w:r>
        <w:t xml:space="preserve">жить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созидать.</w:t>
      </w:r>
      <w:r/>
    </w:p>
    <w:p>
      <w:pPr>
        <w:pStyle w:val="746"/>
        <w:pBdr/>
        <w:spacing/>
        <w:ind w:right="287" w:firstLine="707" w:left="222"/>
        <w:jc w:val="both"/>
        <w:rPr>
          <w:sz w:val="28"/>
        </w:rPr>
      </w:pPr>
      <w:r>
        <w:rPr>
          <w:b/>
          <w:sz w:val="28"/>
        </w:rPr>
        <w:t xml:space="preserve">Приоритетной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задачей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стройной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системы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национальных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ценностей</w:t>
      </w:r>
      <w:r>
        <w:rPr>
          <w:sz w:val="28"/>
        </w:rPr>
        <w:t xml:space="preserve">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пронизывающей все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уровни образования</w:t>
      </w:r>
      <w:r>
        <w:rPr>
          <w:sz w:val="28"/>
        </w:rPr>
        <w:t xml:space="preserve">, интериоризация общечеловеческих ценностей</w:t>
      </w:r>
      <w:r>
        <w:rPr>
          <w:sz w:val="28"/>
        </w:rPr>
        <w:t xml:space="preserve">.</w:t>
      </w:r>
      <w:r>
        <w:rPr>
          <w:sz w:val="28"/>
        </w:rPr>
      </w:r>
      <w:r>
        <w:rPr>
          <w:sz w:val="28"/>
        </w:rPr>
      </w:r>
    </w:p>
    <w:p>
      <w:pPr>
        <w:pStyle w:val="746"/>
        <w:pBdr/>
        <w:spacing/>
        <w:ind w:right="284" w:firstLine="707" w:left="222"/>
        <w:jc w:val="both"/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Стратегии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национальной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безопасности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Российской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Федерации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 xml:space="preserve">определены следующие </w:t>
      </w:r>
      <w:r>
        <w:rPr>
          <w:b/>
          <w:sz w:val="28"/>
        </w:rPr>
        <w:t xml:space="preserve">традиционные духовно-нравственные ценности</w:t>
      </w:r>
      <w:r>
        <w:rPr>
          <w:sz w:val="28"/>
        </w:rPr>
        <w:t xml:space="preserve">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приоритет духовного над материальным; защита человеческой жизни,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коллективизм;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преемственность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нашей Родины.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/>
        <w:ind w:right="284"/>
        <w:jc w:val="both"/>
        <w:rPr/>
      </w:pPr>
      <w:r>
        <w:t xml:space="preserve">Активная</w:t>
      </w:r>
      <w:r>
        <w:rPr>
          <w:spacing w:val="1"/>
        </w:rPr>
        <w:t xml:space="preserve"> </w:t>
      </w:r>
      <w:r>
        <w:t xml:space="preserve">роль</w:t>
      </w:r>
      <w:r>
        <w:rPr>
          <w:spacing w:val="1"/>
        </w:rPr>
        <w:t xml:space="preserve"> </w:t>
      </w:r>
      <w:r>
        <w:t xml:space="preserve">ценностей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1"/>
        </w:rPr>
        <w:t xml:space="preserve"> </w:t>
      </w:r>
      <w:r>
        <w:t xml:space="preserve">проявляется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мировоззрении через систему ценностно-смысловых ориентиров и установок,</w:t>
      </w:r>
      <w:r>
        <w:rPr>
          <w:spacing w:val="-67"/>
        </w:rPr>
        <w:t xml:space="preserve"> </w:t>
      </w:r>
      <w:r>
        <w:t xml:space="preserve">принципов и идеалов, взглядов и убеждений, отношений и критериев оценки</w:t>
      </w:r>
      <w:r>
        <w:rPr>
          <w:spacing w:val="1"/>
        </w:rPr>
        <w:t xml:space="preserve"> </w:t>
      </w:r>
      <w:r>
        <w:t xml:space="preserve">окружающего мира, что в совокупности образует нормативно-регулятивный</w:t>
      </w:r>
      <w:r>
        <w:rPr>
          <w:spacing w:val="1"/>
        </w:rPr>
        <w:t xml:space="preserve"> </w:t>
      </w:r>
      <w:r>
        <w:t xml:space="preserve">механизм</w:t>
      </w:r>
      <w:r>
        <w:rPr>
          <w:spacing w:val="-5"/>
        </w:rPr>
        <w:t xml:space="preserve"> </w:t>
      </w:r>
      <w:r>
        <w:t xml:space="preserve">их жизнедеятельности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профессиональной</w:t>
      </w:r>
      <w:r>
        <w:rPr>
          <w:spacing w:val="-1"/>
        </w:rPr>
        <w:t xml:space="preserve"> </w:t>
      </w:r>
      <w:r>
        <w:t xml:space="preserve">деятельности.</w:t>
      </w:r>
      <w:r/>
    </w:p>
    <w:p>
      <w:pPr>
        <w:pStyle w:val="754"/>
        <w:pBdr/>
        <w:spacing/>
        <w:ind w:right="283"/>
        <w:jc w:val="both"/>
        <w:rPr/>
      </w:pPr>
      <w:r>
        <w:rPr>
          <w:i/>
        </w:rPr>
        <w:t xml:space="preserve">Личностные ценности </w:t>
      </w:r>
      <w:r>
        <w:t xml:space="preserve">обучающегося отражают систему ценностных</w:t>
      </w:r>
      <w:r>
        <w:rPr>
          <w:spacing w:val="1"/>
        </w:rPr>
        <w:t xml:space="preserve"> </w:t>
      </w:r>
      <w:r>
        <w:t xml:space="preserve">ориентаций</w:t>
      </w:r>
      <w:r>
        <w:rPr>
          <w:spacing w:val="1"/>
        </w:rPr>
        <w:t xml:space="preserve"> </w:t>
      </w:r>
      <w:r>
        <w:t xml:space="preserve">личности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представляют</w:t>
      </w:r>
      <w:r>
        <w:rPr>
          <w:spacing w:val="1"/>
        </w:rPr>
        <w:t xml:space="preserve"> </w:t>
      </w:r>
      <w:r>
        <w:t xml:space="preserve">собой</w:t>
      </w:r>
      <w:r>
        <w:rPr>
          <w:spacing w:val="1"/>
        </w:rPr>
        <w:t xml:space="preserve"> </w:t>
      </w:r>
      <w:r>
        <w:t xml:space="preserve">сложное</w:t>
      </w:r>
      <w:r>
        <w:rPr>
          <w:spacing w:val="1"/>
        </w:rPr>
        <w:t xml:space="preserve"> </w:t>
      </w:r>
      <w:r>
        <w:t xml:space="preserve">социально-</w:t>
      </w:r>
      <w:r>
        <w:rPr>
          <w:spacing w:val="1"/>
        </w:rPr>
        <w:t xml:space="preserve"> </w:t>
      </w:r>
      <w:r>
        <w:t xml:space="preserve">психологическое образование, раскрывающее ее целевую и мотивационную</w:t>
      </w:r>
      <w:r>
        <w:rPr>
          <w:spacing w:val="1"/>
        </w:rPr>
        <w:t xml:space="preserve"> </w:t>
      </w:r>
      <w:r>
        <w:t xml:space="preserve">направленность</w:t>
      </w:r>
      <w:r>
        <w:rPr>
          <w:spacing w:val="-2"/>
        </w:rPr>
        <w:t xml:space="preserve"> </w:t>
      </w:r>
      <w:r>
        <w:t xml:space="preserve">через</w:t>
      </w:r>
      <w:r>
        <w:rPr>
          <w:spacing w:val="-2"/>
        </w:rPr>
        <w:t xml:space="preserve"> </w:t>
      </w:r>
      <w:r>
        <w:t xml:space="preserve">мировоззренческую</w:t>
      </w:r>
      <w:r>
        <w:rPr>
          <w:spacing w:val="-1"/>
        </w:rPr>
        <w:t xml:space="preserve"> </w:t>
      </w:r>
      <w:r>
        <w:t xml:space="preserve">характеристику.</w:t>
      </w:r>
      <w:r/>
    </w:p>
    <w:p>
      <w:pPr>
        <w:pStyle w:val="754"/>
        <w:pBdr/>
        <w:spacing/>
        <w:ind w:right="285"/>
        <w:jc w:val="both"/>
        <w:rPr/>
      </w:pPr>
      <w:r>
        <w:rPr>
          <w:i/>
        </w:rPr>
        <w:t xml:space="preserve">Профессионально-групповые</w:t>
      </w:r>
      <w:r>
        <w:rPr>
          <w:i/>
          <w:spacing w:val="1"/>
        </w:rPr>
        <w:t xml:space="preserve"> </w:t>
      </w:r>
      <w:r>
        <w:rPr>
          <w:i/>
        </w:rPr>
        <w:t xml:space="preserve">ценности</w:t>
      </w:r>
      <w:r>
        <w:rPr>
          <w:i/>
          <w:spacing w:val="1"/>
        </w:rPr>
        <w:t xml:space="preserve"> </w:t>
      </w:r>
      <w:r>
        <w:t xml:space="preserve">представляют</w:t>
      </w:r>
      <w:r>
        <w:rPr>
          <w:spacing w:val="1"/>
        </w:rPr>
        <w:t xml:space="preserve"> </w:t>
      </w:r>
      <w:r>
        <w:t xml:space="preserve">собой</w:t>
      </w:r>
      <w:r>
        <w:rPr>
          <w:spacing w:val="1"/>
        </w:rPr>
        <w:t xml:space="preserve"> </w:t>
      </w:r>
      <w:r>
        <w:t xml:space="preserve">совокупность</w:t>
      </w:r>
      <w:r>
        <w:rPr>
          <w:spacing w:val="1"/>
        </w:rPr>
        <w:t xml:space="preserve"> </w:t>
      </w:r>
      <w:r>
        <w:t xml:space="preserve">идей,</w:t>
      </w:r>
      <w:r>
        <w:rPr>
          <w:spacing w:val="1"/>
        </w:rPr>
        <w:t xml:space="preserve"> </w:t>
      </w:r>
      <w:r>
        <w:t xml:space="preserve">концепций,</w:t>
      </w:r>
      <w:r>
        <w:rPr>
          <w:spacing w:val="1"/>
        </w:rPr>
        <w:t xml:space="preserve"> </w:t>
      </w:r>
      <w:r>
        <w:t xml:space="preserve">норм,</w:t>
      </w:r>
      <w:r>
        <w:rPr>
          <w:spacing w:val="1"/>
        </w:rPr>
        <w:t xml:space="preserve"> </w:t>
      </w:r>
      <w:r>
        <w:t xml:space="preserve">регулирующих</w:t>
      </w:r>
      <w:r>
        <w:rPr>
          <w:spacing w:val="1"/>
        </w:rPr>
        <w:t xml:space="preserve"> </w:t>
      </w:r>
      <w:r>
        <w:t xml:space="preserve">профессиональную</w:t>
      </w:r>
      <w:r>
        <w:rPr>
          <w:spacing w:val="1"/>
        </w:rPr>
        <w:t xml:space="preserve"> </w:t>
      </w:r>
      <w:r>
        <w:t xml:space="preserve">деятельность установившихся групп специалистов. Эти ценности выступают</w:t>
      </w:r>
      <w:r>
        <w:rPr>
          <w:spacing w:val="1"/>
        </w:rPr>
        <w:t xml:space="preserve"> </w:t>
      </w:r>
      <w:r>
        <w:t xml:space="preserve">ориентирами</w:t>
      </w:r>
      <w:r>
        <w:rPr>
          <w:spacing w:val="-1"/>
        </w:rPr>
        <w:t xml:space="preserve"> </w:t>
      </w:r>
      <w:r>
        <w:t xml:space="preserve">профессиональной деятельности.</w:t>
      </w:r>
      <w:r/>
    </w:p>
    <w:p>
      <w:pPr>
        <w:pStyle w:val="754"/>
        <w:pBdr/>
        <w:spacing/>
        <w:ind w:right="284"/>
        <w:jc w:val="both"/>
        <w:rPr/>
      </w:pPr>
      <w:r>
        <w:rPr>
          <w:i/>
        </w:rPr>
        <w:t xml:space="preserve">Общественные ценности </w:t>
      </w:r>
      <w:r>
        <w:t xml:space="preserve">отражают характер и содержание ценностей,</w:t>
      </w:r>
      <w:r>
        <w:rPr>
          <w:spacing w:val="1"/>
        </w:rPr>
        <w:t xml:space="preserve"> </w:t>
      </w:r>
      <w:r>
        <w:t xml:space="preserve">функционирующих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социальных</w:t>
      </w:r>
      <w:r>
        <w:rPr>
          <w:spacing w:val="1"/>
        </w:rPr>
        <w:t xml:space="preserve"> </w:t>
      </w:r>
      <w:r>
        <w:t xml:space="preserve">системах,</w:t>
      </w:r>
      <w:r>
        <w:rPr>
          <w:spacing w:val="1"/>
        </w:rPr>
        <w:t xml:space="preserve"> </w:t>
      </w:r>
      <w:r>
        <w:t xml:space="preserve">проявляясь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общественном</w:t>
      </w:r>
      <w:r>
        <w:rPr>
          <w:spacing w:val="-1"/>
        </w:rPr>
        <w:t xml:space="preserve"> </w:t>
      </w:r>
      <w:r>
        <w:t xml:space="preserve">сознании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форме морали,</w:t>
      </w:r>
      <w:r>
        <w:rPr>
          <w:spacing w:val="-2"/>
        </w:rPr>
        <w:t xml:space="preserve"> </w:t>
      </w:r>
      <w:r>
        <w:t xml:space="preserve">религии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философии.</w:t>
      </w:r>
      <w:r/>
    </w:p>
    <w:p>
      <w:pPr>
        <w:pStyle w:val="754"/>
        <w:pBdr/>
        <w:spacing/>
        <w:ind w:right="283"/>
        <w:jc w:val="both"/>
        <w:rPr/>
      </w:pPr>
      <w:r>
        <w:t xml:space="preserve">Программа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частью основной</w:t>
      </w:r>
      <w:r>
        <w:rPr>
          <w:spacing w:val="1"/>
        </w:rPr>
        <w:t xml:space="preserve"> </w:t>
      </w:r>
      <w:r>
        <w:t xml:space="preserve">профессиональной</w:t>
      </w:r>
      <w:r>
        <w:rPr>
          <w:spacing w:val="-67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 (далее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ОПОП),</w:t>
      </w:r>
      <w:r>
        <w:rPr>
          <w:spacing w:val="1"/>
        </w:rPr>
        <w:t xml:space="preserve"> </w:t>
      </w:r>
      <w:r>
        <w:t xml:space="preserve">разрабатываемой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реализуемой в соответствии с действующим федеральным государственным</w:t>
      </w:r>
      <w:r>
        <w:rPr>
          <w:spacing w:val="1"/>
        </w:rPr>
        <w:t xml:space="preserve"> </w:t>
      </w:r>
      <w:r>
        <w:t xml:space="preserve">образовательным</w:t>
      </w:r>
      <w:r>
        <w:rPr>
          <w:spacing w:val="-1"/>
        </w:rPr>
        <w:t xml:space="preserve"> </w:t>
      </w:r>
      <w:r>
        <w:t xml:space="preserve">стандартом.</w:t>
      </w:r>
      <w:r/>
    </w:p>
    <w:p>
      <w:pPr>
        <w:pStyle w:val="754"/>
        <w:pBdr/>
        <w:spacing w:before="1"/>
        <w:ind w:right="287"/>
        <w:jc w:val="both"/>
        <w:rPr>
          <w:b/>
        </w:rPr>
      </w:pPr>
      <w:r>
        <w:t xml:space="preserve">При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Рабочей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-1"/>
        </w:rPr>
        <w:t xml:space="preserve"> </w:t>
      </w:r>
      <w:r>
        <w:t xml:space="preserve">воспитания</w:t>
      </w:r>
      <w:r>
        <w:rPr>
          <w:spacing w:val="-1"/>
        </w:rPr>
        <w:t xml:space="preserve"> </w:t>
      </w:r>
      <w:r>
        <w:t xml:space="preserve">применяют</w:t>
      </w:r>
      <w:r>
        <w:rPr>
          <w:spacing w:val="-2"/>
        </w:rPr>
        <w:t xml:space="preserve"> </w:t>
      </w:r>
      <w:r>
        <w:t xml:space="preserve">следующие </w:t>
      </w:r>
      <w:r>
        <w:rPr>
          <w:b/>
        </w:rPr>
        <w:t xml:space="preserve">принципы:</w:t>
      </w:r>
      <w:r>
        <w:rPr>
          <w:b/>
        </w:rPr>
      </w:r>
      <w:r>
        <w:rPr>
          <w:b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142"/>
        </w:tabs>
        <w:spacing w:line="321" w:lineRule="exact"/>
        <w:ind w:left="1141"/>
        <w:jc w:val="both"/>
        <w:rPr>
          <w:sz w:val="28"/>
        </w:rPr>
      </w:pPr>
      <w:r>
        <w:rPr>
          <w:i/>
          <w:sz w:val="28"/>
        </w:rPr>
        <w:t xml:space="preserve">системности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целостности</w:t>
      </w:r>
      <w:r>
        <w:rPr>
          <w:sz w:val="28"/>
        </w:rPr>
        <w:t xml:space="preserve">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211"/>
        </w:tabs>
        <w:spacing w:line="322" w:lineRule="exact"/>
        <w:ind w:hanging="281" w:left="1210"/>
        <w:jc w:val="both"/>
        <w:rPr>
          <w:sz w:val="28"/>
        </w:rPr>
      </w:pPr>
      <w:r>
        <w:rPr>
          <w:i/>
          <w:sz w:val="28"/>
        </w:rPr>
        <w:t xml:space="preserve">культуросообразности</w:t>
      </w:r>
      <w:r>
        <w:rPr>
          <w:sz w:val="28"/>
        </w:rPr>
        <w:t xml:space="preserve">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211"/>
        </w:tabs>
        <w:spacing/>
        <w:ind w:hanging="281" w:left="1210"/>
        <w:jc w:val="both"/>
        <w:rPr>
          <w:sz w:val="28"/>
        </w:rPr>
      </w:pPr>
      <w:r>
        <w:rPr>
          <w:i/>
          <w:sz w:val="28"/>
        </w:rPr>
        <w:t xml:space="preserve">гуманизации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воспитательного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процесса</w:t>
      </w:r>
      <w:r>
        <w:rPr>
          <w:sz w:val="28"/>
        </w:rPr>
        <w:t xml:space="preserve">;</w:t>
      </w:r>
      <w:r>
        <w:rPr>
          <w:sz w:val="28"/>
        </w:rPr>
      </w:r>
      <w:r>
        <w:rPr>
          <w:sz w:val="28"/>
        </w:rPr>
      </w:r>
    </w:p>
    <w:p>
      <w:pPr>
        <w:pStyle w:val="746"/>
        <w:pBdr/>
        <w:spacing/>
        <w:ind/>
        <w:jc w:val="both"/>
        <w:rPr>
          <w:sz w:val="28"/>
        </w:rPr>
        <w:sectPr>
          <w:footnotePr/>
          <w:endnotePr/>
          <w:type w:val="nextPage"/>
          <w:pgSz w:h="16840" w:orient="landscape" w:w="11910"/>
          <w:pgMar w:top="880" w:right="560" w:bottom="960" w:left="1480" w:header="0" w:footer="697" w:gutter="0"/>
          <w:cols w:num="1" w:sep="0" w:space="720" w:equalWidth="1"/>
        </w:sectPr>
      </w:pP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266"/>
        </w:tabs>
        <w:spacing w:before="73"/>
        <w:ind w:right="289" w:firstLine="707"/>
        <w:jc w:val="both"/>
        <w:rPr>
          <w:sz w:val="28"/>
        </w:rPr>
      </w:pPr>
      <w:r>
        <w:rPr>
          <w:i/>
          <w:sz w:val="28"/>
        </w:rPr>
        <w:t xml:space="preserve">приоритета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ценности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здоровья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воспитательного процессов;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242"/>
        </w:tabs>
        <w:spacing/>
        <w:ind w:right="282" w:firstLine="707"/>
        <w:jc w:val="both"/>
        <w:rPr>
          <w:sz w:val="28"/>
        </w:rPr>
      </w:pPr>
      <w:r>
        <w:rPr>
          <w:i/>
          <w:sz w:val="28"/>
        </w:rPr>
        <w:t xml:space="preserve">субъект-субъектного взаимодействия и социального партнёрства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процессов;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754"/>
        </w:tabs>
        <w:spacing w:before="1"/>
        <w:ind w:right="289" w:firstLine="707"/>
        <w:jc w:val="both"/>
        <w:rPr>
          <w:sz w:val="28"/>
        </w:rPr>
      </w:pPr>
      <w:r>
        <w:rPr>
          <w:i/>
          <w:sz w:val="28"/>
        </w:rPr>
        <w:t xml:space="preserve">учёта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единства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составных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частей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системы</w:t>
      </w:r>
      <w:r>
        <w:rPr>
          <w:i/>
          <w:spacing w:val="1"/>
          <w:sz w:val="28"/>
        </w:rPr>
        <w:t xml:space="preserve"> </w:t>
      </w:r>
      <w:r>
        <w:rPr>
          <w:sz w:val="26"/>
        </w:rPr>
        <w:t xml:space="preserve">ООП</w:t>
      </w:r>
      <w:r>
        <w:rPr>
          <w:sz w:val="28"/>
        </w:rPr>
        <w:t xml:space="preserve">: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мотивационно-целевой, </w:t>
      </w:r>
      <w:r>
        <w:rPr>
          <w:sz w:val="28"/>
        </w:rPr>
        <w:t xml:space="preserve">содержательной,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организационной;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330"/>
          <w:tab w:val="left" w:leader="none" w:pos="1331"/>
          <w:tab w:val="left" w:leader="none" w:pos="4249"/>
          <w:tab w:val="left" w:leader="none" w:pos="4907"/>
          <w:tab w:val="left" w:leader="none" w:pos="5814"/>
          <w:tab w:val="left" w:leader="none" w:pos="6205"/>
          <w:tab w:val="left" w:leader="none" w:pos="8498"/>
        </w:tabs>
        <w:spacing/>
        <w:ind w:right="287" w:firstLine="707"/>
        <w:jc w:val="both"/>
        <w:rPr>
          <w:sz w:val="28"/>
        </w:rPr>
      </w:pPr>
      <w:r>
        <w:rPr>
          <w:i/>
          <w:sz w:val="28"/>
        </w:rPr>
        <w:t xml:space="preserve">природосообразности</w:t>
      </w:r>
      <w:r>
        <w:rPr>
          <w:i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z w:val="28"/>
        </w:rPr>
        <w:t xml:space="preserve"> </w:t>
      </w:r>
      <w:r>
        <w:rPr>
          <w:sz w:val="28"/>
        </w:rPr>
        <w:t xml:space="preserve">учѐта</w:t>
      </w:r>
      <w:r>
        <w:rPr>
          <w:sz w:val="28"/>
        </w:rPr>
        <w:t xml:space="preserve"> в </w:t>
      </w:r>
      <w:r>
        <w:rPr>
          <w:sz w:val="28"/>
        </w:rPr>
        <w:t xml:space="preserve">образовательном</w:t>
      </w:r>
      <w:r>
        <w:rPr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зоны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ближайшего развития);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247"/>
        </w:tabs>
        <w:spacing w:line="242" w:lineRule="auto"/>
        <w:ind w:right="292" w:firstLine="707"/>
        <w:rPr>
          <w:sz w:val="28"/>
        </w:rPr>
      </w:pPr>
      <w:r>
        <w:rPr>
          <w:i/>
          <w:sz w:val="28"/>
        </w:rPr>
        <w:t xml:space="preserve">индивидуализации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 xml:space="preserve">воспитания</w:t>
      </w:r>
      <w:r>
        <w:rPr>
          <w:i/>
          <w:spacing w:val="3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ориентации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индивидуальную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траекторию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развития;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287"/>
          <w:tab w:val="left" w:leader="none" w:pos="1288"/>
          <w:tab w:val="left" w:leader="none" w:pos="4779"/>
          <w:tab w:val="left" w:leader="none" w:pos="6353"/>
          <w:tab w:val="left" w:leader="none" w:pos="7713"/>
          <w:tab w:val="left" w:leader="none" w:pos="8078"/>
        </w:tabs>
        <w:spacing w:line="318" w:lineRule="exact"/>
        <w:ind w:hanging="358" w:left="1287"/>
        <w:jc w:val="both"/>
        <w:rPr>
          <w:sz w:val="28"/>
        </w:rPr>
      </w:pPr>
      <w:r>
        <w:rPr>
          <w:i/>
          <w:sz w:val="28"/>
        </w:rPr>
        <w:t xml:space="preserve">социально-психологической</w:t>
      </w:r>
      <w:r>
        <w:rPr>
          <w:i/>
          <w:sz w:val="28"/>
        </w:rPr>
        <w:t xml:space="preserve"> </w:t>
      </w:r>
      <w:r>
        <w:rPr>
          <w:i/>
          <w:sz w:val="28"/>
        </w:rPr>
        <w:t xml:space="preserve">поддержки</w:t>
      </w:r>
      <w:r>
        <w:rPr>
          <w:i/>
          <w:sz w:val="28"/>
        </w:rPr>
        <w:t xml:space="preserve"> </w:t>
      </w:r>
      <w:r>
        <w:rPr>
          <w:i/>
          <w:sz w:val="28"/>
        </w:rPr>
        <w:t xml:space="preserve">личности</w:t>
      </w:r>
      <w:r>
        <w:rPr>
          <w:i/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обеспечения</w:t>
      </w:r>
      <w:r>
        <w:rPr>
          <w:sz w:val="28"/>
        </w:rPr>
        <w:t xml:space="preserve"> </w:t>
      </w:r>
      <w:r>
        <w:rPr>
          <w:sz w:val="28"/>
        </w:rPr>
      </w:r>
      <w:r>
        <w:rPr>
          <w:sz w:val="28"/>
        </w:rPr>
      </w:r>
    </w:p>
    <w:p>
      <w:pPr>
        <w:pStyle w:val="746"/>
        <w:pBdr/>
        <w:spacing w:line="322" w:lineRule="exact"/>
        <w:ind w:left="222"/>
        <w:rPr>
          <w:sz w:val="28"/>
        </w:rPr>
      </w:pPr>
      <w:r>
        <w:rPr>
          <w:i/>
          <w:sz w:val="28"/>
        </w:rPr>
        <w:t xml:space="preserve">благоприятного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социально-психологического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климата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коллективе</w:t>
      </w:r>
      <w:r>
        <w:rPr>
          <w:sz w:val="28"/>
        </w:rPr>
        <w:t xml:space="preserve">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294"/>
          <w:tab w:val="left" w:leader="none" w:pos="1295"/>
          <w:tab w:val="left" w:leader="none" w:pos="3198"/>
          <w:tab w:val="left" w:leader="none" w:pos="3817"/>
          <w:tab w:val="left" w:leader="none" w:pos="5247"/>
          <w:tab w:val="left" w:leader="none" w:pos="7823"/>
          <w:tab w:val="left" w:leader="none" w:pos="9429"/>
        </w:tabs>
        <w:spacing/>
        <w:ind w:right="284" w:firstLine="707"/>
        <w:jc w:val="both"/>
        <w:rPr>
          <w:sz w:val="28"/>
        </w:rPr>
      </w:pPr>
      <w:r>
        <w:rPr>
          <w:i/>
          <w:sz w:val="28"/>
        </w:rPr>
        <w:t xml:space="preserve">со-управления</w:t>
      </w:r>
      <w:r>
        <w:rPr>
          <w:i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z w:val="28"/>
        </w:rPr>
        <w:t xml:space="preserve"> </w:t>
      </w:r>
      <w:r>
        <w:rPr>
          <w:sz w:val="28"/>
        </w:rPr>
        <w:t xml:space="preserve">сочетания</w:t>
      </w:r>
      <w:r>
        <w:rPr>
          <w:sz w:val="28"/>
        </w:rPr>
        <w:t xml:space="preserve"> </w:t>
      </w:r>
      <w:r>
        <w:rPr>
          <w:sz w:val="28"/>
        </w:rPr>
        <w:t xml:space="preserve">административного</w:t>
      </w:r>
      <w:r>
        <w:rPr>
          <w:sz w:val="28"/>
        </w:rPr>
        <w:t xml:space="preserve"> </w:t>
      </w:r>
      <w:r>
        <w:rPr>
          <w:sz w:val="28"/>
        </w:rPr>
        <w:t xml:space="preserve">управления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студенческого самоуправления;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142"/>
        </w:tabs>
        <w:spacing w:line="321" w:lineRule="exact"/>
        <w:ind w:left="1141"/>
        <w:rPr>
          <w:sz w:val="28"/>
        </w:rPr>
      </w:pPr>
      <w:r>
        <w:rPr>
          <w:i/>
          <w:sz w:val="28"/>
        </w:rPr>
        <w:t xml:space="preserve">вариативности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 xml:space="preserve">направлений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работы;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5"/>
        </w:numPr>
        <w:pBdr/>
        <w:tabs>
          <w:tab w:val="left" w:leader="none" w:pos="1630"/>
          <w:tab w:val="left" w:leader="none" w:pos="1631"/>
          <w:tab w:val="left" w:leader="none" w:pos="3696"/>
          <w:tab w:val="left" w:leader="none" w:pos="6371"/>
          <w:tab w:val="left" w:leader="none" w:pos="9432"/>
        </w:tabs>
        <w:spacing w:line="242" w:lineRule="auto"/>
        <w:ind w:right="290" w:firstLine="707"/>
        <w:jc w:val="both"/>
        <w:rPr>
          <w:sz w:val="28"/>
        </w:rPr>
      </w:pPr>
      <w:r>
        <w:rPr>
          <w:i/>
          <w:sz w:val="28"/>
        </w:rPr>
        <w:t xml:space="preserve">приоритета</w:t>
      </w:r>
      <w:r>
        <w:rPr>
          <w:i/>
          <w:sz w:val="28"/>
        </w:rPr>
        <w:t xml:space="preserve"> </w:t>
      </w:r>
      <w:r>
        <w:rPr>
          <w:i/>
          <w:sz w:val="28"/>
        </w:rPr>
        <w:t xml:space="preserve">инициативности,</w:t>
      </w:r>
      <w:r>
        <w:rPr>
          <w:i/>
          <w:sz w:val="28"/>
        </w:rPr>
        <w:t xml:space="preserve"> </w:t>
      </w:r>
      <w:r>
        <w:rPr>
          <w:i/>
          <w:sz w:val="28"/>
        </w:rPr>
        <w:t xml:space="preserve">самостоятельности</w:t>
      </w:r>
      <w:r>
        <w:rPr>
          <w:i/>
          <w:sz w:val="28"/>
        </w:rPr>
        <w:t xml:space="preserve"> </w:t>
      </w:r>
      <w:r>
        <w:rPr>
          <w:i/>
          <w:sz w:val="28"/>
        </w:rPr>
        <w:t xml:space="preserve"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самореализации </w:t>
      </w:r>
      <w:r>
        <w:rPr>
          <w:sz w:val="28"/>
        </w:rPr>
        <w:t xml:space="preserve"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внеучебной работы.</w:t>
      </w:r>
      <w:r>
        <w:rPr>
          <w:sz w:val="28"/>
        </w:rPr>
      </w:r>
      <w:r>
        <w:rPr>
          <w:sz w:val="28"/>
        </w:rPr>
      </w:r>
    </w:p>
    <w:p>
      <w:pPr>
        <w:pStyle w:val="747"/>
        <w:numPr>
          <w:ilvl w:val="1"/>
          <w:numId w:val="26"/>
        </w:numPr>
        <w:pBdr/>
        <w:tabs>
          <w:tab w:val="left" w:leader="none" w:pos="3083"/>
          <w:tab w:val="left" w:leader="none" w:pos="3084"/>
        </w:tabs>
        <w:spacing w:before="163" w:line="322" w:lineRule="exact"/>
        <w:ind w:left="3083"/>
        <w:jc w:val="left"/>
        <w:rPr/>
      </w:pPr>
      <w:r/>
      <w:bookmarkStart w:id="4" w:name="_bookmark4"/>
      <w:r/>
      <w:bookmarkEnd w:id="4"/>
      <w:r>
        <w:t xml:space="preserve">Методологические</w:t>
      </w:r>
      <w:r>
        <w:rPr>
          <w:spacing w:val="-4"/>
        </w:rPr>
        <w:t xml:space="preserve"> </w:t>
      </w:r>
      <w:r>
        <w:t xml:space="preserve">подходы</w:t>
      </w:r>
      <w:r>
        <w:rPr>
          <w:spacing w:val="-4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организации</w:t>
      </w:r>
      <w:r/>
    </w:p>
    <w:p>
      <w:pPr>
        <w:pStyle w:val="746"/>
        <w:pBdr/>
        <w:spacing/>
        <w:ind w:left="4290"/>
        <w:rPr>
          <w:b/>
          <w:sz w:val="28"/>
        </w:rPr>
      </w:pPr>
      <w:r>
        <w:rPr>
          <w:b/>
          <w:sz w:val="28"/>
        </w:rPr>
        <w:t xml:space="preserve"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работы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754"/>
        <w:pBdr/>
        <w:spacing w:before="9"/>
        <w:ind w:firstLine="0" w:left="0"/>
        <w:rPr>
          <w:b/>
          <w:sz w:val="19"/>
        </w:rPr>
      </w:pPr>
      <w:r>
        <w:rPr>
          <w:b/>
          <w:sz w:val="19"/>
        </w:rPr>
      </w:r>
      <w:r>
        <w:rPr>
          <w:b/>
          <w:sz w:val="19"/>
        </w:rPr>
      </w:r>
    </w:p>
    <w:p>
      <w:pPr>
        <w:pStyle w:val="754"/>
        <w:pBdr/>
        <w:tabs>
          <w:tab w:val="left" w:leader="none" w:pos="4266"/>
          <w:tab w:val="left" w:leader="none" w:pos="8640"/>
        </w:tabs>
        <w:spacing w:before="89"/>
        <w:ind w:right="280"/>
        <w:jc w:val="both"/>
        <w:rPr/>
      </w:pPr>
      <w:r>
        <w:t xml:space="preserve">В</w:t>
      </w:r>
      <w:r>
        <w:rPr>
          <w:spacing w:val="1"/>
        </w:rPr>
        <w:t xml:space="preserve"> </w:t>
      </w:r>
      <w:r>
        <w:t xml:space="preserve">основу</w:t>
      </w:r>
      <w:r>
        <w:rPr>
          <w:spacing w:val="1"/>
        </w:rPr>
        <w:t xml:space="preserve"> </w:t>
      </w:r>
      <w:r>
        <w:t xml:space="preserve">рабочей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положен</w:t>
      </w:r>
      <w:r>
        <w:t xml:space="preserve">ы основные положения концепции воспитания человека культуры академика Е.В. Бондаревской, в которой обозначены такие компоненты содержания образования воспитания, как овладение сферами жиз</w:t>
      </w:r>
      <w:r>
        <w:t xml:space="preserve">недеятельности современного человека, освоение материальных и духовных ценностей общечеловеческой и национальной культуры, овладение ситуациями реальной ответственности, формирование опыта гражданского поведения, самовоспитание и самооценка. Также в основу</w:t>
      </w:r>
      <w:r>
        <w:rPr>
          <w:spacing w:val="1"/>
        </w:rPr>
        <w:t xml:space="preserve"> </w:t>
      </w:r>
      <w:r>
        <w:t xml:space="preserve">рабочей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rPr>
          <w:spacing w:val="1"/>
        </w:rPr>
        <w:t xml:space="preserve">пол</w:t>
      </w:r>
      <w:r>
        <w:t xml:space="preserve">ожен</w:t>
      </w:r>
      <w:r>
        <w:rPr>
          <w:spacing w:val="1"/>
        </w:rPr>
        <w:t xml:space="preserve"> </w:t>
      </w:r>
      <w:r>
        <w:t xml:space="preserve">комплекс</w:t>
      </w:r>
      <w:r>
        <w:rPr>
          <w:spacing w:val="1"/>
        </w:rPr>
        <w:t xml:space="preserve"> </w:t>
      </w:r>
      <w:r>
        <w:t xml:space="preserve">методологических</w:t>
      </w:r>
      <w:r>
        <w:rPr>
          <w:spacing w:val="1"/>
        </w:rPr>
        <w:t xml:space="preserve"> </w:t>
      </w:r>
      <w:r>
        <w:t xml:space="preserve">подходов,</w:t>
      </w:r>
      <w:r>
        <w:rPr>
          <w:spacing w:val="1"/>
        </w:rPr>
        <w:t xml:space="preserve"> </w:t>
      </w:r>
      <w:r>
        <w:t xml:space="preserve">включающий:</w:t>
      </w:r>
      <w:r>
        <w:rPr>
          <w:spacing w:val="1"/>
        </w:rPr>
        <w:t xml:space="preserve"> </w:t>
      </w:r>
      <w:r>
        <w:t xml:space="preserve">аксиологический</w:t>
      </w:r>
      <w:r>
        <w:rPr>
          <w:spacing w:val="1"/>
        </w:rPr>
        <w:t xml:space="preserve"> </w:t>
      </w:r>
      <w:r>
        <w:t xml:space="preserve">(ценностно-ориентированный),</w:t>
      </w:r>
      <w:r>
        <w:rPr>
          <w:spacing w:val="1"/>
        </w:rPr>
        <w:t xml:space="preserve"> </w:t>
      </w:r>
      <w:r>
        <w:t xml:space="preserve">культурологический,</w:t>
      </w:r>
      <w:r>
        <w:rPr>
          <w:spacing w:val="1"/>
        </w:rPr>
        <w:t xml:space="preserve"> </w:t>
      </w:r>
      <w:r>
        <w:t xml:space="preserve">системный,</w:t>
      </w:r>
      <w:r>
        <w:rPr>
          <w:spacing w:val="1"/>
        </w:rPr>
        <w:t xml:space="preserve"> </w:t>
      </w:r>
      <w:r>
        <w:t xml:space="preserve">нормативно-правовой,</w:t>
      </w:r>
      <w:r>
        <w:rPr>
          <w:spacing w:val="-67"/>
        </w:rPr>
        <w:t xml:space="preserve"> </w:t>
      </w:r>
      <w:r>
        <w:t xml:space="preserve">системно-деятельностный, </w:t>
      </w:r>
      <w:r>
        <w:t xml:space="preserve">проблемно-функц</w:t>
      </w:r>
      <w:r>
        <w:t xml:space="preserve">иональный, </w:t>
      </w:r>
      <w:r>
        <w:t xml:space="preserve">научно-исследовательский,</w:t>
      </w:r>
      <w:r>
        <w:rPr>
          <w:spacing w:val="-9"/>
        </w:rPr>
        <w:t xml:space="preserve"> </w:t>
      </w:r>
      <w:r>
        <w:t xml:space="preserve">проектный,</w:t>
      </w:r>
      <w:r>
        <w:rPr>
          <w:spacing w:val="-5"/>
        </w:rPr>
        <w:t xml:space="preserve"> </w:t>
      </w:r>
      <w:r>
        <w:t xml:space="preserve">ресурсный</w:t>
      </w:r>
      <w:r>
        <w:rPr>
          <w:spacing w:val="-7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здоровьесберегающий</w:t>
      </w:r>
      <w:r>
        <w:rPr>
          <w:spacing w:val="-7"/>
        </w:rPr>
        <w:t xml:space="preserve"> </w:t>
      </w:r>
      <w:r>
        <w:t xml:space="preserve">подходы.</w:t>
      </w:r>
      <w:r/>
    </w:p>
    <w:p>
      <w:pPr>
        <w:pStyle w:val="754"/>
        <w:pBdr/>
        <w:spacing/>
        <w:ind w:firstLine="0"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747"/>
        <w:numPr>
          <w:ilvl w:val="1"/>
          <w:numId w:val="26"/>
        </w:numPr>
        <w:pBdr/>
        <w:tabs>
          <w:tab w:val="left" w:leader="none" w:pos="3356"/>
          <w:tab w:val="left" w:leader="none" w:pos="3357"/>
        </w:tabs>
        <w:spacing w:before="263"/>
        <w:ind w:hanging="720" w:left="3357"/>
        <w:jc w:val="left"/>
        <w:rPr/>
      </w:pPr>
      <w:r/>
      <w:bookmarkStart w:id="5" w:name="_bookmark5"/>
      <w:r/>
      <w:bookmarkEnd w:id="5"/>
      <w:r>
        <w:t xml:space="preserve">Цель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задачи</w:t>
      </w:r>
      <w:r>
        <w:rPr>
          <w:spacing w:val="-3"/>
        </w:rPr>
        <w:t xml:space="preserve"> </w:t>
      </w:r>
      <w:r>
        <w:t xml:space="preserve">воспитательной</w:t>
      </w:r>
      <w:r>
        <w:rPr>
          <w:spacing w:val="-4"/>
        </w:rPr>
        <w:t xml:space="preserve"> </w:t>
      </w:r>
      <w:r>
        <w:t xml:space="preserve">работы</w:t>
      </w:r>
      <w:r/>
    </w:p>
    <w:p>
      <w:pPr>
        <w:pStyle w:val="754"/>
        <w:pBdr/>
        <w:spacing w:before="9"/>
        <w:ind w:firstLine="0" w:left="0"/>
        <w:rPr>
          <w:b/>
          <w:sz w:val="19"/>
        </w:rPr>
      </w:pPr>
      <w:r>
        <w:rPr>
          <w:b/>
          <w:sz w:val="19"/>
        </w:rPr>
      </w:r>
      <w:r>
        <w:rPr>
          <w:b/>
          <w:sz w:val="19"/>
        </w:rPr>
      </w:r>
    </w:p>
    <w:p>
      <w:pPr>
        <w:pStyle w:val="754"/>
        <w:pBdr/>
        <w:spacing w:before="89"/>
        <w:ind w:right="286"/>
        <w:jc w:val="both"/>
        <w:rPr/>
      </w:pPr>
      <w:r>
        <w:rPr>
          <w:b/>
        </w:rPr>
        <w:t xml:space="preserve">Цель</w:t>
      </w:r>
      <w:r>
        <w:rPr>
          <w:b/>
          <w:spacing w:val="1"/>
        </w:rPr>
        <w:t xml:space="preserve"> </w:t>
      </w:r>
      <w:r>
        <w:rPr>
          <w:b/>
        </w:rPr>
        <w:t xml:space="preserve">воспитательной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работы</w:t>
      </w:r>
      <w:r>
        <w:rPr>
          <w:b/>
          <w:spacing w:val="1"/>
        </w:rPr>
        <w:t xml:space="preserve"> </w:t>
      </w:r>
      <w:r>
        <w:rPr>
          <w:b/>
        </w:rPr>
        <w:t xml:space="preserve">–</w:t>
      </w:r>
      <w:r>
        <w:rPr>
          <w:b/>
          <w:spacing w:val="1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условий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активной</w:t>
      </w:r>
      <w:r>
        <w:rPr>
          <w:spacing w:val="1"/>
        </w:rPr>
        <w:t xml:space="preserve"> </w:t>
      </w:r>
      <w:r>
        <w:t xml:space="preserve">жизнедеятельности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гражданского</w:t>
      </w:r>
      <w:r>
        <w:rPr>
          <w:spacing w:val="1"/>
        </w:rPr>
        <w:t xml:space="preserve"> </w:t>
      </w:r>
      <w:r>
        <w:t xml:space="preserve">самоопределения,</w:t>
      </w:r>
      <w:r>
        <w:rPr>
          <w:spacing w:val="1"/>
        </w:rPr>
        <w:t xml:space="preserve"> </w:t>
      </w:r>
      <w:r>
        <w:t xml:space="preserve">профессионального</w:t>
      </w:r>
      <w:r>
        <w:rPr>
          <w:spacing w:val="1"/>
        </w:rPr>
        <w:t xml:space="preserve"> </w:t>
      </w:r>
      <w:r>
        <w:t xml:space="preserve">становления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индивидуально-личностной</w:t>
      </w:r>
      <w:r>
        <w:rPr>
          <w:spacing w:val="1"/>
        </w:rPr>
        <w:t xml:space="preserve"> </w:t>
      </w:r>
      <w:r>
        <w:t xml:space="preserve">самореализации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созидательной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удовлетворения</w:t>
      </w:r>
      <w:r>
        <w:rPr>
          <w:spacing w:val="1"/>
        </w:rPr>
        <w:t xml:space="preserve"> </w:t>
      </w:r>
      <w:r>
        <w:t xml:space="preserve">потребностей в нравственном, культурном, интеллектуальном, социальном и</w:t>
      </w:r>
      <w:r>
        <w:rPr>
          <w:spacing w:val="1"/>
        </w:rPr>
        <w:t xml:space="preserve"> </w:t>
      </w:r>
      <w:r>
        <w:t xml:space="preserve">профессиональном</w:t>
      </w:r>
      <w:r>
        <w:rPr>
          <w:spacing w:val="-4"/>
        </w:rPr>
        <w:t xml:space="preserve"> </w:t>
      </w:r>
      <w:r>
        <w:t xml:space="preserve">развитии.</w:t>
      </w:r>
      <w:r/>
    </w:p>
    <w:p>
      <w:pPr>
        <w:pStyle w:val="747"/>
        <w:pBdr/>
        <w:spacing w:before="5" w:line="319" w:lineRule="exact"/>
        <w:ind w:left="930"/>
        <w:jc w:val="both"/>
        <w:rPr/>
      </w:pPr>
      <w:r>
        <w:t xml:space="preserve">Задачи</w:t>
      </w:r>
      <w:r>
        <w:rPr>
          <w:spacing w:val="-3"/>
        </w:rPr>
        <w:t xml:space="preserve"> </w:t>
      </w:r>
      <w:r>
        <w:t xml:space="preserve">воспитательной</w:t>
      </w:r>
      <w:r>
        <w:rPr>
          <w:spacing w:val="-3"/>
        </w:rPr>
        <w:t xml:space="preserve"> </w:t>
      </w:r>
      <w:r>
        <w:t xml:space="preserve">работы</w:t>
      </w:r>
      <w:r>
        <w:rPr>
          <w:spacing w:val="-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ТвГУ:</w:t>
      </w:r>
      <w:r/>
    </w:p>
    <w:p>
      <w:pPr>
        <w:pStyle w:val="756"/>
        <w:numPr>
          <w:ilvl w:val="0"/>
          <w:numId w:val="24"/>
        </w:numPr>
        <w:pBdr/>
        <w:tabs>
          <w:tab w:val="left" w:leader="none" w:pos="1170"/>
        </w:tabs>
        <w:spacing/>
        <w:ind w:right="288" w:firstLine="707"/>
        <w:jc w:val="both"/>
        <w:rPr>
          <w:sz w:val="28"/>
        </w:rPr>
      </w:pPr>
      <w:r>
        <w:rPr>
          <w:sz w:val="28"/>
        </w:rPr>
        <w:t xml:space="preserve">развитие</w:t>
      </w:r>
      <w:r>
        <w:rPr>
          <w:spacing w:val="25"/>
          <w:sz w:val="28"/>
        </w:rPr>
        <w:t xml:space="preserve"> </w:t>
      </w:r>
      <w:r>
        <w:rPr>
          <w:spacing w:val="25"/>
          <w:sz w:val="28"/>
        </w:rPr>
        <w:t xml:space="preserve">научного </w:t>
      </w:r>
      <w:r>
        <w:rPr>
          <w:sz w:val="28"/>
        </w:rPr>
        <w:t xml:space="preserve">мировоззрения</w:t>
      </w:r>
      <w:r>
        <w:rPr>
          <w:sz w:val="28"/>
        </w:rPr>
        <w:t xml:space="preserve"> обучающихся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актуализация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базовых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ценностей</w:t>
      </w:r>
      <w:r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личности;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4"/>
        </w:numPr>
        <w:pBdr/>
        <w:tabs>
          <w:tab w:val="left" w:leader="none" w:pos="1269"/>
        </w:tabs>
        <w:spacing w:line="242" w:lineRule="auto"/>
        <w:ind w:right="287" w:firstLine="707"/>
        <w:jc w:val="both"/>
        <w:rPr>
          <w:sz w:val="28"/>
        </w:rPr>
      </w:pPr>
      <w:r>
        <w:rPr>
          <w:sz w:val="28"/>
        </w:rPr>
        <w:t xml:space="preserve">приобщение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студенчества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общечеловеческим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нормам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морали,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устоям и академическим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традициям;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4"/>
        </w:numPr>
        <w:pBdr/>
        <w:tabs>
          <w:tab w:val="left" w:leader="none" w:pos="1299"/>
          <w:tab w:val="left" w:leader="none" w:pos="1300"/>
          <w:tab w:val="left" w:leader="none" w:pos="2893"/>
          <w:tab w:val="left" w:leader="none" w:pos="4263"/>
          <w:tab w:val="left" w:leader="none" w:pos="4627"/>
          <w:tab w:val="left" w:leader="none" w:pos="5723"/>
          <w:tab w:val="left" w:leader="none" w:pos="6860"/>
          <w:tab w:val="left" w:leader="none" w:pos="8747"/>
        </w:tabs>
        <w:spacing/>
        <w:ind w:right="287" w:firstLine="707"/>
        <w:jc w:val="both"/>
        <w:rPr>
          <w:sz w:val="28"/>
        </w:rPr>
      </w:pPr>
      <w:r>
        <w:rPr>
          <w:sz w:val="28"/>
        </w:rPr>
        <w:t xml:space="preserve">воспитание</w:t>
      </w:r>
      <w:r>
        <w:rPr>
          <w:sz w:val="28"/>
        </w:rPr>
        <w:t xml:space="preserve"> </w:t>
      </w:r>
      <w:r>
        <w:rPr>
          <w:sz w:val="28"/>
        </w:rPr>
        <w:t xml:space="preserve">уважения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закону, нормам </w:t>
      </w:r>
      <w:r>
        <w:rPr>
          <w:sz w:val="28"/>
        </w:rPr>
        <w:t xml:space="preserve">коллективной</w:t>
      </w:r>
      <w:r>
        <w:rPr>
          <w:sz w:val="28"/>
        </w:rPr>
        <w:t xml:space="preserve"> </w:t>
      </w:r>
      <w:r>
        <w:rPr>
          <w:sz w:val="28"/>
        </w:rPr>
        <w:t xml:space="preserve"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гражданской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социальной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ответственности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важнейшей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черты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 w:before="73"/>
        <w:ind w:right="292" w:firstLine="0"/>
        <w:jc w:val="both"/>
        <w:rPr/>
      </w:pPr>
      <w:r>
        <w:t xml:space="preserve">личности, проявляющейся в заботе о своей стране, сохранении человеческой</w:t>
      </w:r>
      <w:r>
        <w:rPr>
          <w:spacing w:val="1"/>
        </w:rPr>
        <w:t xml:space="preserve"> </w:t>
      </w:r>
      <w:r>
        <w:t xml:space="preserve">цивилизации;</w:t>
      </w:r>
      <w:r/>
    </w:p>
    <w:p>
      <w:pPr>
        <w:pStyle w:val="756"/>
        <w:numPr>
          <w:ilvl w:val="0"/>
          <w:numId w:val="24"/>
        </w:numPr>
        <w:pBdr/>
        <w:tabs>
          <w:tab w:val="left" w:leader="none" w:pos="1389"/>
        </w:tabs>
        <w:spacing/>
        <w:ind w:right="292" w:firstLine="707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 xml:space="preserve"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целеустремленности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деловых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отношениях;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4"/>
        </w:numPr>
        <w:pBdr/>
        <w:tabs>
          <w:tab w:val="left" w:leader="none" w:pos="1245"/>
        </w:tabs>
        <w:spacing w:before="1"/>
        <w:ind w:right="287" w:firstLine="707"/>
        <w:jc w:val="both"/>
        <w:rPr>
          <w:sz w:val="28"/>
        </w:rPr>
      </w:pPr>
      <w:r>
        <w:rPr>
          <w:sz w:val="28"/>
        </w:rPr>
        <w:t xml:space="preserve"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эффективной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профессиональной деятельности;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4"/>
        </w:numPr>
        <w:pBdr/>
        <w:tabs>
          <w:tab w:val="left" w:leader="none" w:pos="1204"/>
        </w:tabs>
        <w:spacing/>
        <w:ind w:right="283" w:firstLine="707"/>
        <w:jc w:val="both"/>
        <w:rPr>
          <w:sz w:val="28"/>
        </w:rPr>
      </w:pPr>
      <w:r>
        <w:rPr>
          <w:sz w:val="28"/>
        </w:rPr>
        <w:t xml:space="preserve">выявление и поддержка талантливых обучающихся,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организаторских навыков, творческого потенциала, вовлечение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самореализации;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4"/>
        </w:numPr>
        <w:pBdr/>
        <w:tabs>
          <w:tab w:val="left" w:leader="none" w:pos="1142"/>
        </w:tabs>
        <w:spacing w:line="322" w:lineRule="exact"/>
        <w:ind w:hanging="212" w:left="1141"/>
        <w:jc w:val="both"/>
        <w:rPr>
          <w:sz w:val="28"/>
        </w:rPr>
      </w:pPr>
      <w:r>
        <w:rPr>
          <w:sz w:val="28"/>
        </w:rPr>
        <w:t xml:space="preserve"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этики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профессионального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общения;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4"/>
        </w:numPr>
        <w:pBdr/>
        <w:tabs>
          <w:tab w:val="left" w:leader="none" w:pos="1228"/>
        </w:tabs>
        <w:spacing/>
        <w:ind w:right="292" w:firstLine="707"/>
        <w:jc w:val="both"/>
        <w:rPr>
          <w:sz w:val="28"/>
        </w:rPr>
      </w:pPr>
      <w:r>
        <w:rPr>
          <w:sz w:val="28"/>
        </w:rPr>
        <w:t xml:space="preserve"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ответственного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социокультурной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среде;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4"/>
        </w:numPr>
        <w:pBdr/>
        <w:tabs>
          <w:tab w:val="left" w:leader="none" w:pos="1142"/>
        </w:tabs>
        <w:spacing w:line="321" w:lineRule="exact"/>
        <w:ind w:hanging="212" w:left="1141"/>
        <w:jc w:val="both"/>
        <w:rPr>
          <w:sz w:val="28"/>
        </w:rPr>
      </w:pPr>
      <w:r>
        <w:rPr>
          <w:sz w:val="28"/>
        </w:rPr>
        <w:t xml:space="preserve"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поведения;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338"/>
        </w:tabs>
        <w:spacing/>
        <w:ind w:right="282" w:firstLine="707"/>
        <w:jc w:val="both"/>
        <w:rPr>
          <w:sz w:val="28"/>
        </w:rPr>
      </w:pP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fldChar w:fldCharType="begin"/>
      </w:r>
      <w:r>
        <w:instrText xml:space="preserve"> HYPERLINK "https://ru.wikipedia.org/wiki/%D0%A3%D1%81%D1%82%D0%B0%D0%BD%D0%BE%D0%B2%D0%BA%D0%B0_(%D0%BF%D1%81%D0%B8%D1%85%D0%BE%D0%BB%D0%BE%D0%B3%D0%B8%D1%8F)" \h </w:instrText>
      </w:r>
      <w:r>
        <w:fldChar w:fldCharType="separate"/>
      </w:r>
      <w:r>
        <w:rPr>
          <w:sz w:val="28"/>
        </w:rPr>
        <w:t xml:space="preserve">установок</w:t>
      </w:r>
      <w:r>
        <w:rPr>
          <w:sz w:val="28"/>
        </w:rPr>
        <w:fldChar w:fldCharType="end"/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</w:t>
      </w:r>
      <w:r>
        <w:fldChar w:fldCharType="begin"/>
      </w:r>
      <w:r>
        <w:instrText xml:space="preserve"> HYPERLINK "https://ru.wikipedia.org/wiki/%D0%9E%D1%82%D0%B2%D0%B5%D1%82%D1%81%D1%82%D0%B2%D0%B5%D0%BD%D0%BD%D0%BE%D1%81%D1%82%D1%8C" \h </w:instrText>
      </w:r>
      <w:r>
        <w:fldChar w:fldCharType="separate"/>
      </w:r>
      <w:r>
        <w:rPr>
          <w:sz w:val="28"/>
        </w:rPr>
        <w:t xml:space="preserve">ответственности</w:t>
      </w:r>
      <w:r>
        <w:rPr>
          <w:sz w:val="28"/>
        </w:rPr>
        <w:fldChar w:fldCharType="end"/>
      </w:r>
      <w:r>
        <w:rPr>
          <w:sz w:val="28"/>
        </w:rPr>
        <w:t xml:space="preserve">,</w:t>
      </w:r>
      <w:r>
        <w:rPr>
          <w:spacing w:val="1"/>
          <w:sz w:val="28"/>
        </w:rPr>
        <w:t xml:space="preserve"> </w:t>
      </w:r>
      <w:r>
        <w:fldChar w:fldCharType="begin"/>
      </w:r>
      <w:r>
        <w:instrText xml:space="preserve"> HYPERLINK "https://ru.wikipedia.org/wiki/%D0%94%D0%B8%D1%81%D1%86%D0%B8%D0%BF%D0%BB%D0%B8%D0%BD%D0%B0_(%D0%BF%D0%BE%D0%B2%D0%B5%D0%B4%D0%B5%D0%BD%D0%B8%D0%B5)" \h </w:instrText>
      </w:r>
      <w:r>
        <w:fldChar w:fldCharType="separate"/>
      </w:r>
      <w:r>
        <w:rPr>
          <w:sz w:val="28"/>
        </w:rPr>
        <w:t xml:space="preserve">дисциплины</w:t>
      </w:r>
      <w:r>
        <w:rPr>
          <w:sz w:val="28"/>
        </w:rPr>
        <w:fldChar w:fldCharType="end"/>
      </w:r>
      <w:r>
        <w:rPr>
          <w:sz w:val="28"/>
        </w:rPr>
        <w:t xml:space="preserve"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</w:t>
      </w:r>
      <w:r>
        <w:fldChar w:fldCharType="begin"/>
      </w:r>
      <w:r>
        <w:instrText xml:space="preserve"> HYPERLINK "https://ru.wikipedia.org/wiki/%D0%AD%D0%BC%D0%BE%D1%86%D0%B8%D0%BE%D0%BD%D0%B0%D0%BB%D1%8C%D0%BD%D1%8B%D0%B9_%D0%B8%D0%BD%D1%82%D0%B5%D0%BB%D0%BB%D0%B5%D0%BA%D1%82" \h </w:instrText>
      </w:r>
      <w:r>
        <w:fldChar w:fldCharType="separate"/>
      </w:r>
      <w:r>
        <w:rPr>
          <w:sz w:val="28"/>
        </w:rPr>
        <w:t xml:space="preserve">эмоционального</w:t>
      </w:r>
      <w:r>
        <w:rPr>
          <w:sz w:val="28"/>
        </w:rPr>
        <w:fldChar w:fldCharType="end"/>
      </w:r>
      <w:r>
        <w:rPr>
          <w:spacing w:val="1"/>
          <w:sz w:val="28"/>
        </w:rPr>
        <w:t xml:space="preserve"> </w:t>
      </w:r>
      <w:r>
        <w:fldChar w:fldCharType="begin"/>
      </w:r>
      <w:r>
        <w:instrText xml:space="preserve"> HYPERLINK "https://ru.wikipedia.org/wiki/%D0%AD%D0%BC%D0%BE%D1%86%D0%B8%D0%BE%D0%BD%D0%B0%D0%BB%D1%8C%D0%BD%D1%8B%D0%B9_%D0%B8%D0%BD%D1%82%D0%B5%D0%BB%D0%BB%D0%B5%D0%BA%D1%82" \h </w:instrText>
      </w:r>
      <w:r>
        <w:fldChar w:fldCharType="separate"/>
      </w:r>
      <w:r>
        <w:rPr>
          <w:sz w:val="28"/>
        </w:rPr>
        <w:t xml:space="preserve">интеллект</w:t>
      </w:r>
      <w:r>
        <w:rPr>
          <w:sz w:val="28"/>
        </w:rPr>
        <w:fldChar w:fldCharType="end"/>
      </w:r>
      <w:r>
        <w:rPr>
          <w:sz w:val="28"/>
        </w:rPr>
        <w:t xml:space="preserve">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пространстве,</w:t>
      </w:r>
      <w:r>
        <w:rPr>
          <w:spacing w:val="1"/>
          <w:sz w:val="28"/>
        </w:rPr>
        <w:t xml:space="preserve"> </w:t>
      </w:r>
      <w:r>
        <w:fldChar w:fldCharType="begin"/>
      </w:r>
      <w:r>
        <w:instrText xml:space="preserve"> HYPERLINK "https://ru.wikipedia.org/wiki/%D0%A1%D0%BE%D1%86%D0%B8%D0%B0%D0%BB%D1%8C%D0%BD%D0%B0%D1%8F_%D0%B0%D0%B4%D0%B0%D0%BF%D1%82%D0%B0%D1%86%D0%B8%D1%8F" \h </w:instrText>
      </w:r>
      <w:r>
        <w:fldChar w:fldCharType="separate"/>
      </w:r>
      <w:r>
        <w:rPr>
          <w:sz w:val="28"/>
        </w:rPr>
        <w:t xml:space="preserve">скорости</w:t>
      </w:r>
      <w:r>
        <w:rPr>
          <w:sz w:val="28"/>
        </w:rPr>
        <w:fldChar w:fldCharType="end"/>
      </w:r>
      <w:r>
        <w:rPr>
          <w:spacing w:val="1"/>
          <w:sz w:val="28"/>
        </w:rPr>
        <w:t xml:space="preserve"> </w:t>
      </w:r>
      <w:r>
        <w:fldChar w:fldCharType="begin"/>
      </w:r>
      <w:r>
        <w:instrText xml:space="preserve"> HYPERLINK "https://ru.wikipedia.org/wiki/%D0%A1%D0%BE%D1%86%D0%B8%D0%B0%D0%BB%D1%8C%D0%BD%D0%B0%D1%8F_%D0%B0%D0%B4%D0%B0%D0%BF%D1%82%D0%B0%D1%86%D0%B8%D1%8F" \h </w:instrText>
      </w:r>
      <w:r>
        <w:fldChar w:fldCharType="separate"/>
      </w:r>
      <w:r>
        <w:rPr>
          <w:sz w:val="28"/>
        </w:rPr>
        <w:t xml:space="preserve">адаптации</w:t>
      </w:r>
      <w:r>
        <w:rPr>
          <w:sz w:val="28"/>
        </w:rPr>
        <w:fldChar w:fldCharType="end"/>
      </w:r>
      <w:r>
        <w:rPr>
          <w:sz w:val="28"/>
        </w:rPr>
        <w:t xml:space="preserve">, </w:t>
      </w:r>
      <w:r>
        <w:fldChar w:fldCharType="begin"/>
      </w:r>
      <w:r>
        <w:instrText xml:space="preserve"> HYPERLINK "https://ru.wikipedia.org/wiki/%D0%9A%D0%BE%D0%BC%D0%BC%D1%83%D0%BD%D0%B8%D0%BA%D0%B0%D1%86%D0%B8%D1%8F_(%D1%81%D0%BE%D1%86%D0%B8%D0%B0%D0%BB%D1%8C%D0%BD%D1%8B%D0%B5_%D0%BD%D0%B0%D1%83%D0%BA%D0%B8)" \h </w:instrText>
      </w:r>
      <w:r>
        <w:fldChar w:fldCharType="separate"/>
      </w:r>
      <w:r>
        <w:rPr>
          <w:sz w:val="28"/>
        </w:rPr>
        <w:t xml:space="preserve">коммуникации</w:t>
      </w:r>
      <w:r>
        <w:rPr>
          <w:sz w:val="28"/>
        </w:rPr>
        <w:fldChar w:fldCharType="end"/>
      </w:r>
      <w:r>
        <w:rPr>
          <w:sz w:val="28"/>
        </w:rPr>
        <w:t xml:space="preserve">; умения работать в команде) и </w:t>
      </w:r>
      <w:r>
        <w:fldChar w:fldCharType="begin"/>
      </w:r>
      <w:r>
        <w:instrText xml:space="preserve"> HYPERLINK "https://ru.wikipedia.org/wiki/%D0%9C%D0%B5%D0%BD%D0%B5%D0%B4%D0%B6%D0%BC%D0%B5%D0%BD%D1%82" \h </w:instrText>
      </w:r>
      <w:r>
        <w:fldChar w:fldCharType="separate"/>
      </w:r>
      <w:r>
        <w:rPr>
          <w:sz w:val="28"/>
        </w:rPr>
        <w:t xml:space="preserve">управленческими</w:t>
      </w:r>
      <w:r>
        <w:rPr>
          <w:sz w:val="28"/>
        </w:rPr>
        <w:fldChar w:fldCharType="end"/>
      </w:r>
      <w:r>
        <w:rPr>
          <w:spacing w:val="1"/>
          <w:sz w:val="28"/>
        </w:rPr>
        <w:t xml:space="preserve"> </w:t>
      </w:r>
      <w:r>
        <w:fldChar w:fldCharType="begin"/>
      </w:r>
      <w:r>
        <w:instrText xml:space="preserve"> HYPERLINK "https://ru.wikipedia.org/wiki/%D0%A1%D0%BF%D0%BE%D1%81%D0%BE%D0%B1%D0%BD%D0%BE%D1%81%D1%82%D0%B8" \h </w:instrText>
      </w:r>
      <w:r>
        <w:fldChar w:fldCharType="separate"/>
      </w:r>
      <w:r>
        <w:rPr>
          <w:sz w:val="28"/>
        </w:rPr>
        <w:t xml:space="preserve">способностями </w:t>
      </w:r>
      <w:r>
        <w:rPr>
          <w:sz w:val="28"/>
        </w:rPr>
        <w:fldChar w:fldCharType="end"/>
      </w:r>
      <w:r>
        <w:rPr>
          <w:sz w:val="28"/>
        </w:rPr>
        <w:t xml:space="preserve">(навыков принимать решения в условиях неопределѐнности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изменений,</w:t>
      </w:r>
      <w:r>
        <w:rPr>
          <w:spacing w:val="-2"/>
          <w:sz w:val="28"/>
        </w:rPr>
        <w:t xml:space="preserve"> </w:t>
      </w:r>
      <w:r>
        <w:fldChar w:fldCharType="begin"/>
      </w:r>
      <w:r>
        <w:instrText xml:space="preserve"> HYPERLINK "https://ru.wikipedia.org/wiki/%D0%A3%D0%BF%D1%80%D0%B0%D0%B2%D0%BB%D0%B5%D0%BD%D0%B8%D0%B5_%D0%B2%D1%80%D0%B5%D0%BC%D0%B5%D0%BD%D0%B5%D0%BC" \h </w:instrText>
      </w:r>
      <w:r>
        <w:fldChar w:fldCharType="separate"/>
      </w:r>
      <w:r>
        <w:rPr>
          <w:sz w:val="28"/>
        </w:rPr>
        <w:t xml:space="preserve"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временем</w:t>
      </w:r>
      <w:r>
        <w:rPr>
          <w:sz w:val="28"/>
        </w:rPr>
        <w:fldChar w:fldCharType="end"/>
      </w:r>
      <w:r>
        <w:rPr>
          <w:sz w:val="28"/>
        </w:rPr>
        <w:t xml:space="preserve">,</w:t>
      </w:r>
      <w:r>
        <w:rPr>
          <w:spacing w:val="-2"/>
          <w:sz w:val="28"/>
        </w:rPr>
        <w:t xml:space="preserve"> </w:t>
      </w:r>
      <w:r>
        <w:fldChar w:fldCharType="begin"/>
      </w:r>
      <w:r>
        <w:instrText xml:space="preserve"> HYPERLINK "https://ru.wikipedia.org/wiki/%D0%9B%D0%B8%D0%B4%D0%B5%D1%80%D1%81%D1%82%D0%B2%D0%BE" \h </w:instrText>
      </w:r>
      <w:r>
        <w:fldChar w:fldCharType="separate"/>
      </w:r>
      <w:r>
        <w:rPr>
          <w:sz w:val="28"/>
        </w:rPr>
        <w:t xml:space="preserve">лидерства</w:t>
      </w:r>
      <w:r>
        <w:rPr>
          <w:sz w:val="28"/>
        </w:rPr>
        <w:fldChar w:fldCharType="end"/>
      </w:r>
      <w:r>
        <w:rPr>
          <w:sz w:val="28"/>
        </w:rPr>
        <w:t xml:space="preserve">,</w:t>
      </w:r>
      <w:r>
        <w:rPr>
          <w:spacing w:val="-2"/>
          <w:sz w:val="28"/>
        </w:rPr>
        <w:t xml:space="preserve"> </w:t>
      </w:r>
      <w:r>
        <w:fldChar w:fldCharType="begin"/>
      </w:r>
      <w:r>
        <w:instrText xml:space="preserve"> HYPERLINK "https://ru.wikipedia.org/wiki/%D0%9A%D1%80%D0%B8%D1%82%D0%B8%D1%87%D0%B5%D1%81%D0%BA%D0%BE%D0%B5_%D0%BC%D1%8B%D1%88%D0%BB%D0%B5%D0%BD%D0%B8%D0%B5" \h </w:instrText>
      </w:r>
      <w:r>
        <w:fldChar w:fldCharType="separate"/>
      </w:r>
      <w:r>
        <w:rPr>
          <w:sz w:val="28"/>
        </w:rPr>
        <w:t xml:space="preserve"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мышления</w:t>
      </w:r>
      <w:r>
        <w:rPr>
          <w:sz w:val="28"/>
        </w:rPr>
        <w:fldChar w:fldCharType="end"/>
      </w:r>
      <w:r>
        <w:rPr>
          <w:sz w:val="28"/>
        </w:rPr>
        <w:t xml:space="preserve">);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348"/>
        </w:tabs>
        <w:spacing/>
        <w:ind w:right="292" w:firstLine="707"/>
        <w:jc w:val="both"/>
        <w:rPr>
          <w:sz w:val="28"/>
        </w:rPr>
      </w:pPr>
      <w:r>
        <w:rPr>
          <w:sz w:val="28"/>
        </w:rPr>
        <w:t xml:space="preserve"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мотивации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раскрытия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молодѐжи;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422"/>
        </w:tabs>
        <w:spacing/>
        <w:ind w:right="294" w:firstLine="707"/>
        <w:jc w:val="both"/>
        <w:rPr>
          <w:sz w:val="28"/>
        </w:rPr>
      </w:pPr>
      <w:r>
        <w:rPr>
          <w:sz w:val="28"/>
        </w:rPr>
        <w:t xml:space="preserve"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молодѐжной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политики;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154"/>
        </w:tabs>
        <w:spacing w:before="1"/>
        <w:ind w:right="291" w:firstLine="707"/>
        <w:jc w:val="both"/>
        <w:rPr>
          <w:sz w:val="28"/>
        </w:rPr>
      </w:pPr>
      <w:r>
        <w:rPr>
          <w:sz w:val="28"/>
        </w:rPr>
        <w:t xml:space="preserve">организация деятельности по социальной поддержке и оздоровлению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170"/>
        </w:tabs>
        <w:spacing/>
        <w:ind w:right="291" w:firstLine="707"/>
        <w:jc w:val="both"/>
        <w:rPr>
          <w:sz w:val="28"/>
        </w:rPr>
      </w:pPr>
      <w:r>
        <w:rPr>
          <w:sz w:val="28"/>
        </w:rPr>
        <w:t xml:space="preserve">сохранение и преумножение традиций университета, пропаганда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символики,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престижности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Тверском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университете;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319"/>
        </w:tabs>
        <w:spacing w:before="1"/>
        <w:ind w:right="289" w:firstLine="707"/>
        <w:jc w:val="both"/>
        <w:rPr>
          <w:sz w:val="28"/>
        </w:rPr>
      </w:pPr>
      <w:r>
        <w:rPr>
          <w:sz w:val="28"/>
        </w:rPr>
        <w:t xml:space="preserve"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университета,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традиционной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культуры;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209"/>
        </w:tabs>
        <w:spacing/>
        <w:ind w:right="294" w:firstLine="707"/>
        <w:jc w:val="both"/>
        <w:rPr>
          <w:sz w:val="28"/>
        </w:rPr>
      </w:pPr>
      <w:r>
        <w:rPr>
          <w:sz w:val="28"/>
        </w:rPr>
        <w:t xml:space="preserve">формирование у обучающихся бережного отношения к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среде;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384"/>
        </w:tabs>
        <w:spacing/>
        <w:ind w:right="290" w:firstLine="707"/>
        <w:jc w:val="both"/>
        <w:rPr>
          <w:sz w:val="28"/>
        </w:rPr>
      </w:pPr>
      <w:r>
        <w:rPr>
          <w:sz w:val="28"/>
        </w:rPr>
        <w:t xml:space="preserve"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интеллектуального,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 развития и самореализации молодѐжи;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161"/>
        </w:tabs>
        <w:spacing/>
        <w:ind w:right="280" w:firstLine="707"/>
        <w:jc w:val="both"/>
        <w:rPr>
          <w:sz w:val="28"/>
        </w:rPr>
      </w:pPr>
      <w:r>
        <w:rPr>
          <w:sz w:val="28"/>
        </w:rPr>
        <w:t xml:space="preserve">создание условий для участия молодѐжи в политической,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экономической,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научной,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общества;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413"/>
        </w:tabs>
        <w:spacing/>
        <w:ind w:right="292" w:firstLine="707"/>
        <w:jc w:val="both"/>
        <w:rPr>
          <w:sz w:val="28"/>
        </w:rPr>
      </w:pPr>
      <w:r>
        <w:rPr>
          <w:sz w:val="28"/>
        </w:rPr>
        <w:t xml:space="preserve"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(межэтнического)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межконфессионального согласия 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молодѐжной среде;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257"/>
        </w:tabs>
        <w:spacing/>
        <w:ind w:right="290" w:firstLine="707"/>
        <w:jc w:val="both"/>
        <w:rPr>
          <w:sz w:val="28"/>
        </w:rPr>
      </w:pP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проявлениям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ксенофобии,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коррупции,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дискриминации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признакам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 w:before="73"/>
        <w:ind w:firstLine="0"/>
        <w:rPr/>
      </w:pPr>
      <w:r>
        <w:t xml:space="preserve">социальной,</w:t>
      </w:r>
      <w:r>
        <w:rPr>
          <w:spacing w:val="21"/>
        </w:rPr>
        <w:t xml:space="preserve"> </w:t>
      </w:r>
      <w:r>
        <w:t xml:space="preserve">религиозной,</w:t>
      </w:r>
      <w:r>
        <w:rPr>
          <w:spacing w:val="18"/>
        </w:rPr>
        <w:t xml:space="preserve"> </w:t>
      </w:r>
      <w:r>
        <w:t xml:space="preserve">расовой,</w:t>
      </w:r>
      <w:r>
        <w:rPr>
          <w:spacing w:val="21"/>
        </w:rPr>
        <w:t xml:space="preserve"> </w:t>
      </w:r>
      <w:r>
        <w:t xml:space="preserve">национальной</w:t>
      </w:r>
      <w:r>
        <w:rPr>
          <w:spacing w:val="19"/>
        </w:rPr>
        <w:t xml:space="preserve"> </w:t>
      </w:r>
      <w:r>
        <w:t xml:space="preserve">принадлежности</w:t>
      </w:r>
      <w:r>
        <w:rPr>
          <w:spacing w:val="22"/>
        </w:rPr>
        <w:t xml:space="preserve"> </w:t>
      </w:r>
      <w:r>
        <w:t xml:space="preserve">и</w:t>
      </w:r>
      <w:r>
        <w:rPr>
          <w:spacing w:val="22"/>
        </w:rPr>
        <w:t xml:space="preserve"> </w:t>
      </w:r>
      <w:r>
        <w:t xml:space="preserve">другим</w:t>
      </w:r>
      <w:r>
        <w:rPr>
          <w:spacing w:val="-67"/>
        </w:rPr>
        <w:t xml:space="preserve"> </w:t>
      </w:r>
      <w:r>
        <w:t xml:space="preserve">негативным</w:t>
      </w:r>
      <w:r>
        <w:rPr>
          <w:spacing w:val="-1"/>
        </w:rPr>
        <w:t xml:space="preserve"> </w:t>
      </w:r>
      <w:r>
        <w:t xml:space="preserve">социальным явлениям;</w:t>
      </w:r>
      <w:r/>
    </w:p>
    <w:p>
      <w:pPr>
        <w:pStyle w:val="756"/>
        <w:numPr>
          <w:ilvl w:val="0"/>
          <w:numId w:val="23"/>
        </w:numPr>
        <w:pBdr/>
        <w:tabs>
          <w:tab w:val="left" w:leader="none" w:pos="1185"/>
        </w:tabs>
        <w:spacing/>
        <w:ind w:right="292" w:firstLine="707"/>
        <w:rPr>
          <w:sz w:val="28"/>
        </w:rPr>
      </w:pPr>
      <w:r>
        <w:rPr>
          <w:sz w:val="28"/>
        </w:rPr>
        <w:t xml:space="preserve">формирование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семейных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отношений,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поддержка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молодых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семей;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3"/>
        </w:numPr>
        <w:pBdr/>
        <w:tabs>
          <w:tab w:val="left" w:leader="none" w:pos="1240"/>
        </w:tabs>
        <w:spacing w:line="242" w:lineRule="auto"/>
        <w:ind w:right="293" w:firstLine="707"/>
        <w:rPr>
          <w:sz w:val="28"/>
        </w:rPr>
      </w:pPr>
      <w:r>
        <w:rPr>
          <w:sz w:val="28"/>
        </w:rPr>
        <w:t xml:space="preserve"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экологического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сознания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устойчивого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экологического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поведения.</w:t>
      </w:r>
      <w:r>
        <w:rPr>
          <w:sz w:val="28"/>
        </w:rPr>
      </w:r>
      <w:r>
        <w:rPr>
          <w:sz w:val="28"/>
        </w:rPr>
      </w:r>
    </w:p>
    <w:p>
      <w:pPr>
        <w:pStyle w:val="747"/>
        <w:numPr>
          <w:ilvl w:val="1"/>
          <w:numId w:val="27"/>
        </w:numPr>
        <w:pBdr/>
        <w:tabs>
          <w:tab w:val="left" w:leader="none" w:pos="2669"/>
        </w:tabs>
        <w:spacing w:before="164"/>
        <w:ind w:right="1262" w:hanging="1249" w:left="3556"/>
        <w:jc w:val="left"/>
        <w:rPr/>
      </w:pPr>
      <w:r/>
      <w:bookmarkStart w:id="6" w:name="_bookmark6"/>
      <w:r/>
      <w:bookmarkEnd w:id="6"/>
      <w:r>
        <w:t xml:space="preserve">СОДЕРЖАНИЕ И УСЛОВИЯ РЕАЛИЗАЦИИ</w:t>
      </w:r>
      <w:r>
        <w:rPr>
          <w:spacing w:val="-67"/>
        </w:rPr>
        <w:t xml:space="preserve"> </w:t>
      </w:r>
      <w:r>
        <w:t xml:space="preserve">ВОСПИТАТЕЛЬНОЙ</w:t>
      </w:r>
      <w:r>
        <w:rPr>
          <w:spacing w:val="-1"/>
        </w:rPr>
        <w:t xml:space="preserve"> </w:t>
      </w:r>
      <w:r>
        <w:t xml:space="preserve">РАБОТЫ</w:t>
      </w:r>
      <w:r/>
    </w:p>
    <w:p>
      <w:pPr>
        <w:pStyle w:val="756"/>
        <w:numPr>
          <w:ilvl w:val="2"/>
          <w:numId w:val="27"/>
        </w:numPr>
        <w:pBdr/>
        <w:tabs>
          <w:tab w:val="left" w:leader="none" w:pos="4355"/>
          <w:tab w:val="left" w:leader="none" w:pos="4356"/>
        </w:tabs>
        <w:spacing w:line="321" w:lineRule="exact"/>
        <w:ind w:hanging="721"/>
        <w:jc w:val="left"/>
        <w:rPr>
          <w:b/>
          <w:sz w:val="28"/>
        </w:rPr>
      </w:pPr>
      <w:r/>
      <w:bookmarkStart w:id="7" w:name="_bookmark7"/>
      <w:r/>
      <w:bookmarkEnd w:id="7"/>
      <w:r>
        <w:rPr>
          <w:b/>
          <w:sz w:val="28"/>
        </w:rPr>
        <w:t xml:space="preserve">Воспитывающая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среда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754"/>
        <w:pBdr/>
        <w:spacing w:before="9"/>
        <w:ind w:firstLine="0" w:left="0"/>
        <w:rPr>
          <w:b/>
          <w:sz w:val="19"/>
        </w:rPr>
      </w:pPr>
      <w:r>
        <w:rPr>
          <w:b/>
          <w:sz w:val="19"/>
        </w:rPr>
      </w:r>
      <w:r>
        <w:rPr>
          <w:b/>
          <w:sz w:val="19"/>
        </w:rPr>
      </w:r>
    </w:p>
    <w:p>
      <w:pPr>
        <w:pStyle w:val="754"/>
        <w:pBdr/>
        <w:spacing w:before="89"/>
        <w:ind w:right="286" w:firstLine="340"/>
        <w:jc w:val="both"/>
        <w:rPr/>
      </w:pPr>
      <w:r>
        <w:t xml:space="preserve">Воспитывающая</w:t>
      </w:r>
      <w:r>
        <w:rPr>
          <w:spacing w:val="1"/>
        </w:rPr>
        <w:t xml:space="preserve"> </w:t>
      </w:r>
      <w:r>
        <w:t xml:space="preserve">(воспитательная)</w:t>
      </w:r>
      <w:r>
        <w:rPr>
          <w:spacing w:val="1"/>
        </w:rPr>
        <w:t xml:space="preserve"> </w:t>
      </w:r>
      <w:r>
        <w:t xml:space="preserve">среда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это</w:t>
      </w:r>
      <w:r>
        <w:rPr>
          <w:spacing w:val="1"/>
        </w:rPr>
        <w:t xml:space="preserve"> </w:t>
      </w:r>
      <w:r>
        <w:t xml:space="preserve">среда</w:t>
      </w:r>
      <w:r>
        <w:rPr>
          <w:spacing w:val="1"/>
        </w:rPr>
        <w:t xml:space="preserve"> </w:t>
      </w:r>
      <w:r>
        <w:t xml:space="preserve">созидательной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общения,</w:t>
      </w:r>
      <w:r>
        <w:rPr>
          <w:spacing w:val="1"/>
        </w:rPr>
        <w:t xml:space="preserve"> </w:t>
      </w:r>
      <w:r>
        <w:t xml:space="preserve">разнообразных</w:t>
      </w:r>
      <w:r>
        <w:rPr>
          <w:spacing w:val="1"/>
        </w:rPr>
        <w:t xml:space="preserve"> </w:t>
      </w:r>
      <w:r>
        <w:t xml:space="preserve">событий,</w:t>
      </w:r>
      <w:r>
        <w:rPr>
          <w:spacing w:val="1"/>
        </w:rPr>
        <w:t xml:space="preserve"> </w:t>
      </w:r>
      <w:r>
        <w:t xml:space="preserve">возникающих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них</w:t>
      </w:r>
      <w:r>
        <w:rPr>
          <w:spacing w:val="1"/>
        </w:rPr>
        <w:t xml:space="preserve"> </w:t>
      </w:r>
      <w:r>
        <w:t xml:space="preserve">отношений,</w:t>
      </w:r>
      <w:r>
        <w:rPr>
          <w:spacing w:val="-2"/>
        </w:rPr>
        <w:t xml:space="preserve"> </w:t>
      </w:r>
      <w:r>
        <w:t xml:space="preserve">демонстрации достижений.</w:t>
      </w:r>
      <w:r/>
    </w:p>
    <w:p>
      <w:pPr>
        <w:pStyle w:val="754"/>
        <w:pBdr/>
        <w:spacing w:before="2" w:line="276" w:lineRule="auto"/>
        <w:ind w:right="284" w:firstLine="340"/>
        <w:jc w:val="both"/>
        <w:rPr/>
      </w:pPr>
      <w:r>
        <w:t xml:space="preserve">Воспитывающая</w:t>
      </w:r>
      <w:r>
        <w:rPr>
          <w:spacing w:val="1"/>
        </w:rPr>
        <w:t xml:space="preserve"> </w:t>
      </w:r>
      <w:r>
        <w:t xml:space="preserve">(воспитательная)</w:t>
      </w:r>
      <w:r>
        <w:rPr>
          <w:spacing w:val="1"/>
        </w:rPr>
        <w:t xml:space="preserve"> </w:t>
      </w:r>
      <w:r>
        <w:t xml:space="preserve">среда</w:t>
      </w:r>
      <w:r>
        <w:rPr>
          <w:spacing w:val="1"/>
        </w:rPr>
        <w:t xml:space="preserve"> </w:t>
      </w:r>
      <w:r>
        <w:t xml:space="preserve">рассматривается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территориальная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событийная</w:t>
      </w:r>
      <w:r>
        <w:rPr>
          <w:spacing w:val="1"/>
        </w:rPr>
        <w:t xml:space="preserve"> </w:t>
      </w:r>
      <w:r>
        <w:t xml:space="preserve">совокупность</w:t>
      </w:r>
      <w:r>
        <w:rPr>
          <w:spacing w:val="1"/>
        </w:rPr>
        <w:t xml:space="preserve"> </w:t>
      </w:r>
      <w:r>
        <w:t xml:space="preserve">влияний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условий</w:t>
      </w:r>
      <w:r>
        <w:rPr>
          <w:spacing w:val="1"/>
        </w:rPr>
        <w:t xml:space="preserve"> </w:t>
      </w:r>
      <w:r>
        <w:t xml:space="preserve">формирования личности, возможностей для е</w:t>
      </w:r>
      <w:r>
        <w:t xml:space="preserve">е</w:t>
      </w:r>
      <w:r>
        <w:t xml:space="preserve"> развития. Она выступает как</w:t>
      </w:r>
      <w:r>
        <w:rPr>
          <w:spacing w:val="1"/>
        </w:rPr>
        <w:t xml:space="preserve"> </w:t>
      </w:r>
      <w:r>
        <w:t xml:space="preserve">единый и неделимый фактор внутреннего и внешнего психосоциального и</w:t>
      </w:r>
      <w:r>
        <w:rPr>
          <w:spacing w:val="1"/>
        </w:rPr>
        <w:t xml:space="preserve"> </w:t>
      </w:r>
      <w:r>
        <w:t xml:space="preserve">социокультурного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личности.</w:t>
      </w:r>
      <w:r>
        <w:rPr>
          <w:spacing w:val="1"/>
        </w:rPr>
        <w:t xml:space="preserve"> </w:t>
      </w:r>
      <w:r>
        <w:t xml:space="preserve">Такая</w:t>
      </w:r>
      <w:r>
        <w:rPr>
          <w:spacing w:val="1"/>
        </w:rPr>
        <w:t xml:space="preserve"> </w:t>
      </w:r>
      <w:r>
        <w:t xml:space="preserve">среда</w:t>
      </w:r>
      <w:r>
        <w:rPr>
          <w:spacing w:val="1"/>
        </w:rPr>
        <w:t xml:space="preserve"> </w:t>
      </w:r>
      <w:r>
        <w:t xml:space="preserve">созда</w:t>
      </w:r>
      <w:r>
        <w:t xml:space="preserve">ё</w:t>
      </w:r>
      <w:r>
        <w:t xml:space="preserve">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офлайн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онлайн</w:t>
      </w:r>
      <w:r>
        <w:rPr>
          <w:spacing w:val="1"/>
        </w:rPr>
        <w:t xml:space="preserve"> </w:t>
      </w:r>
      <w:r>
        <w:t xml:space="preserve">форматах.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мероприятий</w:t>
      </w:r>
      <w:r>
        <w:rPr>
          <w:spacing w:val="1"/>
        </w:rPr>
        <w:t xml:space="preserve"> </w:t>
      </w:r>
      <w:r>
        <w:t xml:space="preserve">календарных</w:t>
      </w:r>
      <w:r>
        <w:rPr>
          <w:spacing w:val="1"/>
        </w:rPr>
        <w:t xml:space="preserve"> </w:t>
      </w:r>
      <w:r>
        <w:t xml:space="preserve">планов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рабочих</w:t>
      </w:r>
      <w:r>
        <w:rPr>
          <w:spacing w:val="1"/>
        </w:rPr>
        <w:t xml:space="preserve"> </w:t>
      </w:r>
      <w:r>
        <w:t xml:space="preserve">программ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широко</w:t>
      </w:r>
      <w:r>
        <w:rPr>
          <w:spacing w:val="1"/>
        </w:rPr>
        <w:t xml:space="preserve"> </w:t>
      </w:r>
      <w:r>
        <w:t xml:space="preserve">применяются:</w:t>
      </w:r>
      <w:r/>
    </w:p>
    <w:p>
      <w:pPr>
        <w:pStyle w:val="756"/>
        <w:numPr>
          <w:ilvl w:val="0"/>
          <w:numId w:val="22"/>
        </w:numPr>
        <w:pBdr/>
        <w:tabs>
          <w:tab w:val="left" w:leader="none" w:pos="1120"/>
        </w:tabs>
        <w:spacing w:line="276" w:lineRule="auto"/>
        <w:ind w:right="290" w:firstLine="340"/>
        <w:jc w:val="both"/>
        <w:rPr>
          <w:sz w:val="28"/>
        </w:rPr>
      </w:pPr>
      <w:r>
        <w:rPr>
          <w:sz w:val="28"/>
        </w:rPr>
        <w:t xml:space="preserve"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инновационные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технологии;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2"/>
        </w:numPr>
        <w:pBdr/>
        <w:tabs>
          <w:tab w:val="left" w:leader="none" w:pos="1026"/>
        </w:tabs>
        <w:spacing w:line="276" w:lineRule="auto"/>
        <w:ind w:right="284" w:firstLine="340"/>
        <w:jc w:val="both"/>
        <w:rPr>
          <w:sz w:val="28"/>
        </w:rPr>
      </w:pPr>
      <w:r>
        <w:rPr>
          <w:sz w:val="28"/>
        </w:rPr>
        <w:t xml:space="preserve"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онлайн-образовании,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свободным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контенту.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/>
        <w:ind w:right="282" w:firstLine="340"/>
        <w:jc w:val="both"/>
        <w:rPr/>
      </w:pPr>
      <w:r>
        <w:t xml:space="preserve">Воспитывающая</w:t>
      </w:r>
      <w:r>
        <w:rPr>
          <w:spacing w:val="1"/>
        </w:rPr>
        <w:t xml:space="preserve"> </w:t>
      </w:r>
      <w:r>
        <w:t xml:space="preserve">(воспитательная)</w:t>
      </w:r>
      <w:r>
        <w:rPr>
          <w:spacing w:val="1"/>
        </w:rPr>
        <w:t xml:space="preserve"> </w:t>
      </w:r>
      <w:r>
        <w:t xml:space="preserve">среда</w:t>
      </w:r>
      <w:r>
        <w:rPr>
          <w:spacing w:val="1"/>
        </w:rPr>
        <w:t xml:space="preserve"> </w:t>
      </w:r>
      <w:r>
        <w:t xml:space="preserve">по ООП</w:t>
      </w:r>
      <w:r>
        <w:rPr>
          <w:spacing w:val="1"/>
        </w:rPr>
        <w:t xml:space="preserve"> </w:t>
      </w:r>
      <w:r>
        <w:t xml:space="preserve">включает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себя</w:t>
      </w:r>
      <w:r>
        <w:rPr>
          <w:spacing w:val="1"/>
        </w:rPr>
        <w:t xml:space="preserve"> </w:t>
      </w:r>
      <w:r>
        <w:t xml:space="preserve">мероприятия</w:t>
      </w:r>
      <w:r>
        <w:rPr>
          <w:spacing w:val="23"/>
        </w:rPr>
        <w:t xml:space="preserve"> </w:t>
      </w:r>
      <w:r>
        <w:t xml:space="preserve">из</w:t>
      </w:r>
      <w:r>
        <w:rPr>
          <w:spacing w:val="22"/>
        </w:rPr>
        <w:t xml:space="preserve"> </w:t>
      </w:r>
      <w:r>
        <w:t xml:space="preserve">календарного</w:t>
      </w:r>
      <w:r>
        <w:rPr>
          <w:spacing w:val="21"/>
        </w:rPr>
        <w:t xml:space="preserve"> </w:t>
      </w:r>
      <w:r>
        <w:t xml:space="preserve">плана</w:t>
      </w:r>
      <w:r>
        <w:rPr>
          <w:spacing w:val="22"/>
        </w:rPr>
        <w:t xml:space="preserve"> </w:t>
      </w:r>
      <w:r>
        <w:t xml:space="preserve">воспитательной</w:t>
      </w:r>
      <w:r>
        <w:rPr>
          <w:spacing w:val="21"/>
        </w:rPr>
        <w:t xml:space="preserve"> </w:t>
      </w:r>
      <w:r>
        <w:t xml:space="preserve">работы</w:t>
      </w:r>
      <w:r>
        <w:rPr>
          <w:spacing w:val="23"/>
        </w:rPr>
        <w:t xml:space="preserve"> </w:t>
      </w:r>
      <w:r>
        <w:t xml:space="preserve">на</w:t>
      </w:r>
      <w:r>
        <w:rPr>
          <w:spacing w:val="22"/>
        </w:rPr>
        <w:t xml:space="preserve"> </w:t>
      </w:r>
      <w:r>
        <w:t xml:space="preserve">учебный</w:t>
      </w:r>
      <w:r>
        <w:rPr>
          <w:spacing w:val="32"/>
        </w:rPr>
        <w:t xml:space="preserve"> </w:t>
      </w:r>
      <w:r>
        <w:t xml:space="preserve">год</w:t>
      </w:r>
      <w:r>
        <w:rPr>
          <w:spacing w:val="-68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мероприятия,</w:t>
      </w:r>
      <w:r>
        <w:rPr>
          <w:spacing w:val="1"/>
        </w:rPr>
        <w:t xml:space="preserve"> </w:t>
      </w:r>
      <w:r>
        <w:t xml:space="preserve">реализуемых</w:t>
      </w:r>
      <w:r>
        <w:rPr>
          <w:spacing w:val="1"/>
        </w:rPr>
        <w:t xml:space="preserve"> </w:t>
      </w:r>
      <w:r>
        <w:t xml:space="preserve">ООП,</w:t>
      </w:r>
      <w:r>
        <w:rPr>
          <w:spacing w:val="1"/>
        </w:rPr>
        <w:t xml:space="preserve"> </w:t>
      </w:r>
      <w:r>
        <w:t xml:space="preserve">факультетами,</w:t>
      </w:r>
      <w:r>
        <w:rPr>
          <w:spacing w:val="71"/>
        </w:rPr>
        <w:t xml:space="preserve"> </w:t>
      </w:r>
      <w:r>
        <w:t xml:space="preserve">институтами.</w:t>
      </w:r>
      <w:r>
        <w:rPr>
          <w:spacing w:val="1"/>
        </w:rPr>
        <w:t xml:space="preserve"> </w:t>
      </w:r>
      <w:r>
        <w:t xml:space="preserve">Разрабатывая</w:t>
      </w:r>
      <w:r>
        <w:rPr>
          <w:spacing w:val="1"/>
        </w:rPr>
        <w:t xml:space="preserve"> </w:t>
      </w:r>
      <w:r>
        <w:t xml:space="preserve">комплекс</w:t>
      </w:r>
      <w:r>
        <w:rPr>
          <w:spacing w:val="1"/>
        </w:rPr>
        <w:t xml:space="preserve"> </w:t>
      </w:r>
      <w:r>
        <w:t xml:space="preserve">мероприятий</w:t>
      </w:r>
      <w:r>
        <w:rPr>
          <w:spacing w:val="1"/>
        </w:rPr>
        <w:t xml:space="preserve"> </w:t>
      </w:r>
      <w:r>
        <w:t xml:space="preserve">воспитания,</w:t>
      </w:r>
      <w:r>
        <w:rPr>
          <w:spacing w:val="1"/>
        </w:rPr>
        <w:t xml:space="preserve"> </w:t>
      </w:r>
      <w:r>
        <w:t xml:space="preserve">уделяется</w:t>
      </w:r>
      <w:r>
        <w:rPr>
          <w:spacing w:val="1"/>
        </w:rPr>
        <w:t xml:space="preserve"> </w:t>
      </w:r>
      <w:r>
        <w:t xml:space="preserve">внимание</w:t>
      </w:r>
      <w:r>
        <w:rPr>
          <w:spacing w:val="1"/>
        </w:rPr>
        <w:t xml:space="preserve"> </w:t>
      </w:r>
      <w:r>
        <w:t xml:space="preserve">гармоничному</w:t>
      </w:r>
      <w:r>
        <w:rPr>
          <w:spacing w:val="1"/>
        </w:rPr>
        <w:t xml:space="preserve"> </w:t>
      </w:r>
      <w:r>
        <w:t xml:space="preserve">включению</w:t>
      </w:r>
      <w:r>
        <w:rPr>
          <w:spacing w:val="1"/>
        </w:rPr>
        <w:t xml:space="preserve"> </w:t>
      </w:r>
      <w:r>
        <w:t xml:space="preserve">каждого</w:t>
      </w:r>
      <w:r>
        <w:rPr>
          <w:spacing w:val="1"/>
        </w:rPr>
        <w:t xml:space="preserve"> </w:t>
      </w:r>
      <w:r>
        <w:t xml:space="preserve">события,</w:t>
      </w:r>
      <w:r>
        <w:rPr>
          <w:spacing w:val="1"/>
        </w:rPr>
        <w:t xml:space="preserve"> </w:t>
      </w:r>
      <w:r>
        <w:t xml:space="preserve">акции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мероприятия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воспитывающую</w:t>
      </w:r>
      <w:r>
        <w:rPr>
          <w:spacing w:val="1"/>
        </w:rPr>
        <w:t xml:space="preserve"> </w:t>
      </w:r>
      <w:r>
        <w:t xml:space="preserve">(воспитательную)</w:t>
      </w:r>
      <w:r>
        <w:rPr>
          <w:spacing w:val="1"/>
        </w:rPr>
        <w:t xml:space="preserve"> </w:t>
      </w:r>
      <w:r>
        <w:t xml:space="preserve">среду</w:t>
      </w:r>
      <w:r>
        <w:rPr>
          <w:spacing w:val="1"/>
        </w:rPr>
        <w:t xml:space="preserve"> </w:t>
      </w:r>
      <w:r>
        <w:t xml:space="preserve">ТвГУ.</w:t>
      </w:r>
      <w:r>
        <w:rPr>
          <w:spacing w:val="1"/>
        </w:rPr>
        <w:t xml:space="preserve"> </w:t>
      </w:r>
      <w:r>
        <w:t xml:space="preserve">Используются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форматы</w:t>
      </w:r>
      <w:r>
        <w:rPr>
          <w:spacing w:val="-1"/>
        </w:rPr>
        <w:t xml:space="preserve"> </w:t>
      </w:r>
      <w:r>
        <w:t xml:space="preserve">проведения мероприятий:</w:t>
      </w:r>
      <w:r/>
    </w:p>
    <w:p>
      <w:pPr>
        <w:pStyle w:val="756"/>
        <w:numPr>
          <w:ilvl w:val="0"/>
          <w:numId w:val="21"/>
        </w:numPr>
        <w:pBdr/>
        <w:tabs>
          <w:tab w:val="left" w:leader="none" w:pos="0"/>
        </w:tabs>
        <w:spacing/>
        <w:ind w:right="283" w:firstLine="581" w:left="0"/>
        <w:jc w:val="both"/>
        <w:rPr>
          <w:sz w:val="28"/>
        </w:rPr>
      </w:pPr>
      <w:r>
        <w:rPr>
          <w:sz w:val="28"/>
        </w:rPr>
        <w:t xml:space="preserve"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лекций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(традиционная,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лекция-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визуализация,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вдвоѐм,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лекция-консультация,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запланированными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ошибками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т.д.);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1"/>
        </w:numPr>
        <w:pBdr/>
        <w:tabs>
          <w:tab w:val="left" w:leader="none" w:pos="0"/>
        </w:tabs>
        <w:spacing/>
        <w:ind w:right="284" w:firstLine="581" w:left="0"/>
        <w:jc w:val="both"/>
        <w:rPr>
          <w:sz w:val="28"/>
        </w:rPr>
      </w:pPr>
      <w:r>
        <w:rPr>
          <w:sz w:val="28"/>
        </w:rPr>
        <w:t xml:space="preserve">методы группового решения творческих задач (метод «Дельфи», метод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6–6,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мозговой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штурм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(метод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генерации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идей),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нетворкинг и т.д.);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1"/>
        </w:numPr>
        <w:pBdr/>
        <w:tabs>
          <w:tab w:val="left" w:leader="none" w:pos="0"/>
        </w:tabs>
        <w:spacing/>
        <w:ind w:firstLine="581" w:left="0"/>
        <w:jc w:val="both"/>
        <w:rPr>
          <w:sz w:val="28"/>
        </w:rPr>
      </w:pPr>
      <w:r>
        <w:rPr>
          <w:sz w:val="28"/>
        </w:rPr>
        <w:t xml:space="preserve"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case-study;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1"/>
        </w:numPr>
        <w:pBdr/>
        <w:tabs>
          <w:tab w:val="left" w:leader="none" w:pos="0"/>
        </w:tabs>
        <w:spacing/>
        <w:ind w:firstLine="581" w:left="0"/>
        <w:jc w:val="both"/>
        <w:rPr>
          <w:sz w:val="28"/>
        </w:rPr>
      </w:pPr>
      <w:r>
        <w:rPr>
          <w:sz w:val="28"/>
        </w:rPr>
        <w:t xml:space="preserve"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применением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затрудняющих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условий;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1"/>
        </w:numPr>
        <w:pBdr/>
        <w:tabs>
          <w:tab w:val="left" w:leader="none" w:pos="942"/>
        </w:tabs>
        <w:spacing w:before="72"/>
        <w:ind w:right="288" w:left="941"/>
        <w:jc w:val="both"/>
        <w:rPr>
          <w:sz w:val="28"/>
        </w:rPr>
      </w:pPr>
      <w:r>
        <w:rPr>
          <w:sz w:val="28"/>
        </w:rPr>
        <w:t xml:space="preserve">интернет-коммуникации, способствующие вовлечению обучающихся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работу.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 w:before="1"/>
        <w:ind w:right="286" w:firstLine="340"/>
        <w:jc w:val="both"/>
        <w:rPr/>
      </w:pPr>
      <w:r>
        <w:t xml:space="preserve">Важно</w:t>
      </w:r>
      <w:r>
        <w:rPr>
          <w:spacing w:val="1"/>
        </w:rPr>
        <w:t xml:space="preserve"> </w:t>
      </w:r>
      <w:r>
        <w:t xml:space="preserve">отметить,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воспитывающая</w:t>
      </w:r>
      <w:r>
        <w:rPr>
          <w:spacing w:val="1"/>
        </w:rPr>
        <w:t xml:space="preserve"> </w:t>
      </w:r>
      <w:r>
        <w:t xml:space="preserve">(воспитательная)</w:t>
      </w:r>
      <w:r>
        <w:rPr>
          <w:spacing w:val="1"/>
        </w:rPr>
        <w:t xml:space="preserve"> </w:t>
      </w:r>
      <w:r>
        <w:t xml:space="preserve">среда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открытой системой и включает совместные проекты с обучающимися других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учреждений,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т.ч.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регионов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стран,</w:t>
      </w:r>
      <w:r>
        <w:rPr>
          <w:spacing w:val="1"/>
        </w:rPr>
        <w:t xml:space="preserve"> </w:t>
      </w:r>
      <w:r>
        <w:t xml:space="preserve">социальными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образовательными</w:t>
      </w:r>
      <w:r>
        <w:rPr>
          <w:spacing w:val="1"/>
        </w:rPr>
        <w:t xml:space="preserve"> </w:t>
      </w:r>
      <w:r>
        <w:t xml:space="preserve">партн</w:t>
      </w:r>
      <w:r>
        <w:t xml:space="preserve">ё</w:t>
      </w:r>
      <w:r>
        <w:t xml:space="preserve">рами,</w:t>
      </w:r>
      <w:r>
        <w:rPr>
          <w:spacing w:val="1"/>
        </w:rPr>
        <w:t xml:space="preserve"> </w:t>
      </w:r>
      <w:r>
        <w:t xml:space="preserve">работодателями,</w:t>
      </w:r>
      <w:r>
        <w:rPr>
          <w:spacing w:val="1"/>
        </w:rPr>
        <w:t xml:space="preserve"> </w:t>
      </w:r>
      <w:r>
        <w:t xml:space="preserve">органами</w:t>
      </w:r>
      <w:r>
        <w:rPr>
          <w:spacing w:val="1"/>
        </w:rPr>
        <w:t xml:space="preserve"> </w:t>
      </w:r>
      <w:r>
        <w:t xml:space="preserve">власти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общественными объединениями.</w:t>
      </w:r>
      <w:r/>
    </w:p>
    <w:p>
      <w:pPr>
        <w:pStyle w:val="754"/>
        <w:pBdr/>
        <w:spacing/>
        <w:ind w:right="283" w:firstLine="340"/>
        <w:jc w:val="both"/>
        <w:rPr/>
      </w:pPr>
      <w:r>
        <w:t xml:space="preserve">Список партнеров ООП регулярно пополняется и включает следующие</w:t>
      </w:r>
      <w:r>
        <w:rPr>
          <w:spacing w:val="1"/>
        </w:rPr>
        <w:t xml:space="preserve"> </w:t>
      </w:r>
      <w:r>
        <w:t xml:space="preserve">учреждения:</w:t>
      </w:r>
      <w:r>
        <w:rPr>
          <w:spacing w:val="1"/>
        </w:rPr>
        <w:t xml:space="preserve"> </w:t>
      </w:r>
      <w:r>
        <w:t xml:space="preserve">Муниципальн</w:t>
      </w:r>
      <w:r>
        <w:t xml:space="preserve">ые</w:t>
      </w:r>
      <w:r>
        <w:rPr>
          <w:spacing w:val="1"/>
        </w:rPr>
        <w:t xml:space="preserve"> </w:t>
      </w:r>
      <w:r>
        <w:t xml:space="preserve">образовательн</w:t>
      </w:r>
      <w:r>
        <w:t xml:space="preserve">ые</w:t>
      </w:r>
      <w:r>
        <w:rPr>
          <w:spacing w:val="1"/>
        </w:rPr>
        <w:t xml:space="preserve"> </w:t>
      </w:r>
      <w:r>
        <w:t xml:space="preserve">учреждени</w:t>
      </w:r>
      <w:r>
        <w:t xml:space="preserve">я</w:t>
      </w:r>
      <w:r>
        <w:rPr>
          <w:spacing w:val="1"/>
        </w:rPr>
        <w:t xml:space="preserve"> </w:t>
      </w:r>
      <w:r>
        <w:t xml:space="preserve">средняя</w:t>
      </w:r>
      <w:r>
        <w:rPr>
          <w:spacing w:val="1"/>
        </w:rPr>
        <w:t xml:space="preserve"> </w:t>
      </w:r>
      <w:r>
        <w:t xml:space="preserve">общеобразовательная школа № </w:t>
      </w:r>
      <w:r>
        <w:t xml:space="preserve">29, </w:t>
      </w:r>
      <w:r>
        <w:t xml:space="preserve">34, 50,</w:t>
      </w:r>
      <w:r>
        <w:t xml:space="preserve"> </w:t>
      </w:r>
      <w:r>
        <w:t xml:space="preserve">17, </w:t>
      </w:r>
      <w:r>
        <w:t xml:space="preserve">53,</w:t>
      </w:r>
      <w:r>
        <w:t xml:space="preserve"> МОУ «Гимназия 44»</w:t>
      </w:r>
      <w:r>
        <w:t xml:space="preserve">, МОУ «Гимназия № 10»</w:t>
      </w:r>
      <w:r>
        <w:t xml:space="preserve"> и «Гимназия 12» г. Твери.</w:t>
      </w:r>
      <w:r/>
    </w:p>
    <w:p>
      <w:pPr>
        <w:pStyle w:val="754"/>
        <w:pBdr/>
        <w:spacing/>
        <w:ind w:right="285" w:firstLine="340"/>
        <w:jc w:val="both"/>
        <w:rPr/>
      </w:pPr>
      <w:r>
        <w:t xml:space="preserve">Территориальный</w:t>
      </w:r>
      <w:r>
        <w:rPr>
          <w:spacing w:val="1"/>
        </w:rPr>
        <w:t xml:space="preserve"> </w:t>
      </w:r>
      <w:r>
        <w:t xml:space="preserve">компонент</w:t>
      </w:r>
      <w:r>
        <w:rPr>
          <w:spacing w:val="1"/>
        </w:rPr>
        <w:t xml:space="preserve"> </w:t>
      </w:r>
      <w:r>
        <w:t xml:space="preserve">воспитывающей</w:t>
      </w:r>
      <w:r>
        <w:rPr>
          <w:spacing w:val="1"/>
        </w:rPr>
        <w:t xml:space="preserve"> </w:t>
      </w:r>
      <w:r>
        <w:t xml:space="preserve">(воспитательной)</w:t>
      </w:r>
      <w:r>
        <w:rPr>
          <w:spacing w:val="1"/>
        </w:rPr>
        <w:t xml:space="preserve"> </w:t>
      </w:r>
      <w:r>
        <w:t xml:space="preserve">среды</w:t>
      </w:r>
      <w:r>
        <w:rPr>
          <w:spacing w:val="1"/>
        </w:rPr>
        <w:t xml:space="preserve"> </w:t>
      </w:r>
      <w:r>
        <w:t xml:space="preserve">ООП</w:t>
      </w:r>
      <w:r>
        <w:t xml:space="preserve"> определяется площадками университета и города, которые принимают</w:t>
      </w:r>
      <w:r>
        <w:rPr>
          <w:spacing w:val="1"/>
        </w:rPr>
        <w:t xml:space="preserve"> </w:t>
      </w:r>
      <w:r>
        <w:t xml:space="preserve">мероприятия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направленности,</w:t>
      </w:r>
      <w:r>
        <w:rPr>
          <w:spacing w:val="1"/>
        </w:rPr>
        <w:t xml:space="preserve"> </w:t>
      </w:r>
      <w:r>
        <w:t xml:space="preserve">творческие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спортивные</w:t>
      </w:r>
      <w:r>
        <w:rPr>
          <w:spacing w:val="1"/>
        </w:rPr>
        <w:t xml:space="preserve"> </w:t>
      </w:r>
      <w:r>
        <w:t xml:space="preserve">коллективы</w:t>
      </w:r>
      <w:r>
        <w:rPr>
          <w:spacing w:val="1"/>
        </w:rPr>
        <w:t xml:space="preserve"> </w:t>
      </w:r>
      <w:r>
        <w:t xml:space="preserve">ТвГУ,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позволяют</w:t>
      </w:r>
      <w:r>
        <w:rPr>
          <w:spacing w:val="1"/>
        </w:rPr>
        <w:t xml:space="preserve"> </w:t>
      </w:r>
      <w:r>
        <w:t xml:space="preserve">осуществлять</w:t>
      </w:r>
      <w:r>
        <w:rPr>
          <w:spacing w:val="1"/>
        </w:rPr>
        <w:t xml:space="preserve"> </w:t>
      </w:r>
      <w:r>
        <w:t xml:space="preserve">инженерно-творческую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научную</w:t>
      </w:r>
      <w:r>
        <w:rPr>
          <w:spacing w:val="-2"/>
        </w:rPr>
        <w:t xml:space="preserve"> </w:t>
      </w:r>
      <w:r>
        <w:t xml:space="preserve">деятельность</w:t>
      </w:r>
      <w:r>
        <w:rPr>
          <w:spacing w:val="-1"/>
        </w:rPr>
        <w:t xml:space="preserve"> </w:t>
      </w:r>
      <w:r>
        <w:t xml:space="preserve">обучающихся ТвГУ.</w:t>
      </w:r>
      <w:r/>
    </w:p>
    <w:p>
      <w:pPr>
        <w:pStyle w:val="754"/>
        <w:pBdr/>
        <w:spacing/>
        <w:ind w:right="280" w:firstLine="410"/>
        <w:jc w:val="both"/>
        <w:rPr/>
      </w:pPr>
      <w:r>
        <w:t xml:space="preserve">ООП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направлению</w:t>
      </w:r>
      <w:r>
        <w:rPr>
          <w:spacing w:val="1"/>
        </w:rPr>
        <w:t xml:space="preserve"> </w:t>
      </w:r>
      <w:r>
        <w:t xml:space="preserve">44.03.0</w:t>
      </w:r>
      <w:r>
        <w:t xml:space="preserve">5</w:t>
      </w:r>
      <w:r>
        <w:rPr>
          <w:spacing w:val="1"/>
        </w:rPr>
        <w:t xml:space="preserve"> </w:t>
      </w:r>
      <w:r>
        <w:t xml:space="preserve">«</w:t>
      </w:r>
      <w:r>
        <w:t xml:space="preserve">Педагогическое</w:t>
      </w:r>
      <w:r>
        <w:rPr>
          <w:spacing w:val="1"/>
        </w:rPr>
        <w:t xml:space="preserve"> </w:t>
      </w:r>
      <w:r>
        <w:t xml:space="preserve">образование</w:t>
      </w:r>
      <w:r>
        <w:t xml:space="preserve"> (с двумя профилями подготовки)</w:t>
      </w:r>
      <w:r>
        <w:t xml:space="preserve">»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активную</w:t>
      </w:r>
      <w:r>
        <w:rPr>
          <w:spacing w:val="1"/>
        </w:rPr>
        <w:t xml:space="preserve"> </w:t>
      </w:r>
      <w:r>
        <w:t xml:space="preserve">реализацию</w:t>
      </w:r>
      <w:r>
        <w:rPr>
          <w:spacing w:val="1"/>
        </w:rPr>
        <w:t xml:space="preserve"> </w:t>
      </w:r>
      <w:r>
        <w:t xml:space="preserve">внеучебной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которая</w:t>
      </w:r>
      <w:r>
        <w:rPr>
          <w:spacing w:val="1"/>
        </w:rPr>
        <w:t xml:space="preserve"> </w:t>
      </w:r>
      <w:r>
        <w:t xml:space="preserve">направлена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социокультурной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научно-</w:t>
      </w:r>
      <w:r>
        <w:rPr>
          <w:spacing w:val="1"/>
        </w:rPr>
        <w:t xml:space="preserve"> </w:t>
      </w:r>
      <w:r>
        <w:t xml:space="preserve">образовательной среды, необходимой для всестороннего развития личности,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личностных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субъектных</w:t>
      </w:r>
      <w:r>
        <w:rPr>
          <w:spacing w:val="1"/>
        </w:rPr>
        <w:t xml:space="preserve"> </w:t>
      </w:r>
      <w:r>
        <w:t xml:space="preserve">качеств,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компетенций, гражданского становления, а также сохранение личностного,</w:t>
      </w:r>
      <w:r>
        <w:rPr>
          <w:spacing w:val="1"/>
        </w:rPr>
        <w:t xml:space="preserve"> </w:t>
      </w:r>
      <w:r>
        <w:t xml:space="preserve">психологического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физического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обучающихся.</w:t>
      </w:r>
      <w:r>
        <w:rPr>
          <w:spacing w:val="1"/>
        </w:rPr>
        <w:t xml:space="preserve"> </w:t>
      </w:r>
      <w:r>
        <w:t xml:space="preserve">Обучающимся</w:t>
      </w:r>
      <w:r>
        <w:rPr>
          <w:spacing w:val="1"/>
        </w:rPr>
        <w:t xml:space="preserve"> </w:t>
      </w:r>
      <w:r>
        <w:t xml:space="preserve">предоставляется возможност</w:t>
      </w:r>
      <w:r>
        <w:t xml:space="preserve">ь</w:t>
      </w:r>
      <w:r>
        <w:t xml:space="preserve"> </w:t>
      </w:r>
      <w:r>
        <w:t xml:space="preserve">участия в различных мероприятиях: форумы,</w:t>
      </w:r>
      <w:r>
        <w:rPr>
          <w:spacing w:val="1"/>
        </w:rPr>
        <w:t xml:space="preserve"> </w:t>
      </w:r>
      <w:r>
        <w:t xml:space="preserve">спортивные</w:t>
      </w:r>
      <w:r>
        <w:rPr>
          <w:spacing w:val="1"/>
        </w:rPr>
        <w:t xml:space="preserve"> </w:t>
      </w:r>
      <w:r>
        <w:t xml:space="preserve">соревнования,</w:t>
      </w:r>
      <w:r>
        <w:rPr>
          <w:spacing w:val="1"/>
        </w:rPr>
        <w:t xml:space="preserve"> </w:t>
      </w:r>
      <w:r>
        <w:t xml:space="preserve">конкурсы,</w:t>
      </w:r>
      <w:r>
        <w:rPr>
          <w:spacing w:val="1"/>
        </w:rPr>
        <w:t xml:space="preserve"> </w:t>
      </w:r>
      <w:r>
        <w:t xml:space="preserve">научно-практические</w:t>
      </w:r>
      <w:r>
        <w:rPr>
          <w:spacing w:val="1"/>
        </w:rPr>
        <w:t xml:space="preserve"> </w:t>
      </w:r>
      <w:r>
        <w:t xml:space="preserve">конференции,</w:t>
      </w:r>
      <w:r>
        <w:rPr>
          <w:spacing w:val="1"/>
        </w:rPr>
        <w:t xml:space="preserve"> </w:t>
      </w:r>
      <w:r>
        <w:t xml:space="preserve">круглые столы, творческие фестивали и т.д. Предоставляется возможность</w:t>
      </w:r>
      <w:r>
        <w:rPr>
          <w:spacing w:val="1"/>
        </w:rPr>
        <w:t xml:space="preserve"> </w:t>
      </w:r>
      <w:r>
        <w:t xml:space="preserve">участия в студенческом самоуправлении и различных видах студенческой</w:t>
      </w:r>
      <w:r>
        <w:rPr>
          <w:spacing w:val="1"/>
        </w:rPr>
        <w:t xml:space="preserve"> </w:t>
      </w:r>
      <w:r>
        <w:t xml:space="preserve">активности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самоорганизации</w:t>
      </w:r>
      <w:r>
        <w:rPr>
          <w:spacing w:val="1"/>
        </w:rPr>
        <w:t xml:space="preserve"> </w:t>
      </w:r>
      <w:r>
        <w:t xml:space="preserve">(кружки,</w:t>
      </w:r>
      <w:r>
        <w:rPr>
          <w:spacing w:val="1"/>
        </w:rPr>
        <w:t xml:space="preserve"> </w:t>
      </w:r>
      <w:r>
        <w:t xml:space="preserve">волонтерские</w:t>
      </w:r>
      <w:r>
        <w:rPr>
          <w:spacing w:val="1"/>
        </w:rPr>
        <w:t xml:space="preserve"> </w:t>
      </w:r>
      <w:r>
        <w:t xml:space="preserve">группы,</w:t>
      </w:r>
      <w:r>
        <w:rPr>
          <w:spacing w:val="1"/>
        </w:rPr>
        <w:t xml:space="preserve"> </w:t>
      </w:r>
      <w:r>
        <w:t xml:space="preserve">театральные</w:t>
      </w:r>
      <w:r>
        <w:rPr>
          <w:spacing w:val="-1"/>
        </w:rPr>
        <w:t xml:space="preserve"> </w:t>
      </w:r>
      <w:r>
        <w:t xml:space="preserve">труппы</w:t>
      </w:r>
      <w:r>
        <w:rPr>
          <w:spacing w:val="-2"/>
        </w:rPr>
        <w:t xml:space="preserve"> </w:t>
      </w:r>
      <w:r>
        <w:t xml:space="preserve">и т.п.).</w:t>
      </w:r>
      <w:r/>
    </w:p>
    <w:p>
      <w:pPr>
        <w:pStyle w:val="754"/>
        <w:pBdr/>
        <w:spacing/>
        <w:ind w:right="284" w:firstLine="340"/>
        <w:jc w:val="both"/>
        <w:rPr/>
      </w:pPr>
      <w:r>
        <w:t xml:space="preserve">Осуществляется</w:t>
      </w:r>
      <w:r>
        <w:rPr>
          <w:spacing w:val="1"/>
        </w:rPr>
        <w:t xml:space="preserve"> </w:t>
      </w:r>
      <w:r>
        <w:t xml:space="preserve">системная,</w:t>
      </w:r>
      <w:r>
        <w:rPr>
          <w:spacing w:val="1"/>
        </w:rPr>
        <w:t xml:space="preserve"> </w:t>
      </w:r>
      <w:r>
        <w:t xml:space="preserve">спланированная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тьютора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оказанию обучающимся организационной, методической и информационной</w:t>
      </w:r>
      <w:r>
        <w:rPr>
          <w:spacing w:val="1"/>
        </w:rPr>
        <w:t xml:space="preserve"> </w:t>
      </w:r>
      <w:r>
        <w:t xml:space="preserve">помощи.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мероприятия,</w:t>
      </w:r>
      <w:r>
        <w:rPr>
          <w:spacing w:val="1"/>
        </w:rPr>
        <w:t xml:space="preserve"> </w:t>
      </w:r>
      <w:r>
        <w:t xml:space="preserve">направленные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раскрытие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совершенствование</w:t>
      </w:r>
      <w:r>
        <w:rPr>
          <w:spacing w:val="1"/>
        </w:rPr>
        <w:t xml:space="preserve"> </w:t>
      </w:r>
      <w:r>
        <w:t xml:space="preserve">творческих</w:t>
      </w:r>
      <w:r>
        <w:rPr>
          <w:spacing w:val="1"/>
        </w:rPr>
        <w:t xml:space="preserve"> </w:t>
      </w:r>
      <w:r>
        <w:t xml:space="preserve">способностей</w:t>
      </w:r>
      <w:r>
        <w:rPr>
          <w:spacing w:val="1"/>
        </w:rPr>
        <w:t xml:space="preserve"> </w:t>
      </w:r>
      <w:r>
        <w:t xml:space="preserve">студентов,</w:t>
      </w:r>
      <w:r>
        <w:rPr>
          <w:spacing w:val="1"/>
        </w:rPr>
        <w:t xml:space="preserve"> </w:t>
      </w:r>
      <w:r>
        <w:t xml:space="preserve">повышения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67"/>
        </w:rPr>
        <w:t xml:space="preserve"> </w:t>
      </w:r>
      <w:r>
        <w:t xml:space="preserve">культурного</w:t>
      </w:r>
      <w:r>
        <w:rPr>
          <w:spacing w:val="1"/>
        </w:rPr>
        <w:t xml:space="preserve"> </w:t>
      </w:r>
      <w:r>
        <w:t xml:space="preserve">уровня,</w:t>
      </w:r>
      <w:r>
        <w:rPr>
          <w:spacing w:val="1"/>
        </w:rPr>
        <w:t xml:space="preserve"> </w:t>
      </w:r>
      <w:r>
        <w:t xml:space="preserve">пропаганду</w:t>
      </w:r>
      <w:r>
        <w:rPr>
          <w:spacing w:val="1"/>
        </w:rPr>
        <w:t xml:space="preserve"> </w:t>
      </w:r>
      <w:r>
        <w:t xml:space="preserve">здорового</w:t>
      </w:r>
      <w:r>
        <w:rPr>
          <w:spacing w:val="1"/>
        </w:rPr>
        <w:t xml:space="preserve"> </w:t>
      </w:r>
      <w:r>
        <w:t xml:space="preserve">образа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студенческой</w:t>
      </w:r>
      <w:r>
        <w:rPr>
          <w:spacing w:val="1"/>
        </w:rPr>
        <w:t xml:space="preserve"> </w:t>
      </w:r>
      <w:r>
        <w:t xml:space="preserve">среде. Центром студенческих инициатив создана единая система обучения и</w:t>
      </w:r>
      <w:r>
        <w:rPr>
          <w:spacing w:val="1"/>
        </w:rPr>
        <w:t xml:space="preserve"> </w:t>
      </w:r>
      <w:r>
        <w:t xml:space="preserve">сопровождения</w:t>
      </w:r>
      <w:r>
        <w:rPr>
          <w:spacing w:val="6"/>
        </w:rPr>
        <w:t xml:space="preserve"> </w:t>
      </w:r>
      <w:r>
        <w:t xml:space="preserve">студенческого</w:t>
      </w:r>
      <w:r>
        <w:rPr>
          <w:spacing w:val="6"/>
        </w:rPr>
        <w:t xml:space="preserve"> </w:t>
      </w:r>
      <w:r>
        <w:t xml:space="preserve">актива</w:t>
      </w:r>
      <w:r>
        <w:rPr>
          <w:spacing w:val="5"/>
        </w:rPr>
        <w:t xml:space="preserve"> </w:t>
      </w:r>
      <w:r>
        <w:t xml:space="preserve">через</w:t>
      </w:r>
      <w:r>
        <w:rPr>
          <w:spacing w:val="6"/>
        </w:rPr>
        <w:t xml:space="preserve"> </w:t>
      </w:r>
      <w:r>
        <w:t xml:space="preserve">призму</w:t>
      </w:r>
      <w:r>
        <w:rPr>
          <w:spacing w:val="1"/>
        </w:rPr>
        <w:t xml:space="preserve"> </w:t>
      </w:r>
      <w:r>
        <w:t xml:space="preserve">презентационной</w:t>
      </w:r>
      <w:r>
        <w:rPr>
          <w:spacing w:val="4"/>
        </w:rPr>
        <w:t xml:space="preserve"> </w:t>
      </w:r>
      <w:r>
        <w:t xml:space="preserve">работы,</w:t>
      </w:r>
      <w:r/>
    </w:p>
    <w:p>
      <w:pPr>
        <w:pStyle w:val="754"/>
        <w:pBdr/>
        <w:spacing w:before="73"/>
        <w:ind w:right="287" w:firstLine="0"/>
        <w:jc w:val="both"/>
        <w:rPr/>
      </w:pPr>
      <w:r>
        <w:t xml:space="preserve">психологических тренингов, лагерей актива и последующего включение в</w:t>
      </w:r>
      <w:r>
        <w:rPr>
          <w:spacing w:val="1"/>
        </w:rPr>
        <w:t xml:space="preserve"> </w:t>
      </w:r>
      <w:r>
        <w:t xml:space="preserve">актуальные студенческие проекты. На базе центра студенческих инициатив</w:t>
      </w:r>
      <w:r>
        <w:rPr>
          <w:spacing w:val="1"/>
        </w:rPr>
        <w:t xml:space="preserve"> </w:t>
      </w:r>
      <w:r>
        <w:t xml:space="preserve">организована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крупных</w:t>
      </w:r>
      <w:r>
        <w:rPr>
          <w:spacing w:val="1"/>
        </w:rPr>
        <w:t xml:space="preserve"> </w:t>
      </w:r>
      <w:r>
        <w:t xml:space="preserve">студенческих</w:t>
      </w:r>
      <w:r>
        <w:rPr>
          <w:spacing w:val="1"/>
        </w:rPr>
        <w:t xml:space="preserve"> </w:t>
      </w:r>
      <w:r>
        <w:t xml:space="preserve">объединений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организаций:</w:t>
      </w:r>
      <w:r>
        <w:rPr>
          <w:spacing w:val="1"/>
        </w:rPr>
        <w:t xml:space="preserve"> </w:t>
      </w:r>
      <w:r>
        <w:t xml:space="preserve">Студенческий совет ТвГУ, студенческое объединение «Молодежный корпус»</w:t>
      </w:r>
      <w:r>
        <w:rPr>
          <w:spacing w:val="-67"/>
        </w:rPr>
        <w:t xml:space="preserve"> </w:t>
      </w:r>
      <w:r>
        <w:t xml:space="preserve">ТвГУ,</w:t>
      </w:r>
      <w:r>
        <w:rPr>
          <w:spacing w:val="1"/>
        </w:rPr>
        <w:t xml:space="preserve"> </w:t>
      </w:r>
      <w:r>
        <w:t xml:space="preserve">студенческое</w:t>
      </w:r>
      <w:r>
        <w:rPr>
          <w:spacing w:val="1"/>
        </w:rPr>
        <w:t xml:space="preserve"> </w:t>
      </w:r>
      <w:r>
        <w:t xml:space="preserve">добровольческое</w:t>
      </w:r>
      <w:r>
        <w:rPr>
          <w:spacing w:val="1"/>
        </w:rPr>
        <w:t xml:space="preserve"> </w:t>
      </w:r>
      <w:r>
        <w:t xml:space="preserve">объединение</w:t>
      </w:r>
      <w:r>
        <w:rPr>
          <w:spacing w:val="1"/>
        </w:rPr>
        <w:t xml:space="preserve"> </w:t>
      </w:r>
      <w:r>
        <w:t xml:space="preserve">«Силы</w:t>
      </w:r>
      <w:r>
        <w:rPr>
          <w:spacing w:val="1"/>
        </w:rPr>
        <w:t xml:space="preserve"> </w:t>
      </w:r>
      <w:r>
        <w:t xml:space="preserve">добра»,</w:t>
      </w:r>
      <w:r>
        <w:rPr>
          <w:spacing w:val="1"/>
        </w:rPr>
        <w:t xml:space="preserve"> </w:t>
      </w:r>
      <w:r>
        <w:t xml:space="preserve">информационный</w:t>
      </w:r>
      <w:r>
        <w:rPr>
          <w:spacing w:val="1"/>
        </w:rPr>
        <w:t xml:space="preserve"> </w:t>
      </w:r>
      <w:r>
        <w:t xml:space="preserve">портал</w:t>
      </w:r>
      <w:r>
        <w:rPr>
          <w:spacing w:val="1"/>
        </w:rPr>
        <w:t xml:space="preserve"> </w:t>
      </w:r>
      <w:r>
        <w:t xml:space="preserve">активистов</w:t>
      </w:r>
      <w:r>
        <w:rPr>
          <w:spacing w:val="1"/>
        </w:rPr>
        <w:t xml:space="preserve"> </w:t>
      </w:r>
      <w:r>
        <w:t xml:space="preserve">ТвГУ</w:t>
      </w:r>
      <w:r>
        <w:rPr>
          <w:spacing w:val="1"/>
        </w:rPr>
        <w:t xml:space="preserve"> </w:t>
      </w:r>
      <w:r>
        <w:t xml:space="preserve">«Ориентир».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работе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-67"/>
        </w:rPr>
        <w:t xml:space="preserve"> </w:t>
      </w:r>
      <w:r>
        <w:t xml:space="preserve">объединений</w:t>
      </w:r>
      <w:r>
        <w:rPr>
          <w:spacing w:val="-1"/>
        </w:rPr>
        <w:t xml:space="preserve"> </w:t>
      </w:r>
      <w:r>
        <w:t xml:space="preserve">могут принимать</w:t>
      </w:r>
      <w:r>
        <w:rPr>
          <w:spacing w:val="-1"/>
        </w:rPr>
        <w:t xml:space="preserve"> </w:t>
      </w:r>
      <w:r>
        <w:t xml:space="preserve">участие</w:t>
      </w:r>
      <w:r>
        <w:rPr>
          <w:spacing w:val="-4"/>
        </w:rPr>
        <w:t xml:space="preserve"> </w:t>
      </w:r>
      <w:r>
        <w:t xml:space="preserve">обучающиеся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ООП.</w:t>
      </w:r>
      <w:r/>
    </w:p>
    <w:p>
      <w:pPr>
        <w:pStyle w:val="754"/>
        <w:pBdr/>
        <w:spacing/>
        <w:ind w:right="283" w:firstLine="340"/>
        <w:jc w:val="both"/>
        <w:rPr/>
      </w:pPr>
      <w:r>
        <w:t xml:space="preserve">Участие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студенческом</w:t>
      </w:r>
      <w:r>
        <w:rPr>
          <w:spacing w:val="1"/>
        </w:rPr>
        <w:t xml:space="preserve"> </w:t>
      </w:r>
      <w:r>
        <w:t xml:space="preserve">научном</w:t>
      </w:r>
      <w:r>
        <w:rPr>
          <w:spacing w:val="1"/>
        </w:rPr>
        <w:t xml:space="preserve"> </w:t>
      </w:r>
      <w:r>
        <w:t xml:space="preserve">обществе</w:t>
      </w:r>
      <w:r>
        <w:rPr>
          <w:spacing w:val="1"/>
        </w:rPr>
        <w:t xml:space="preserve"> </w:t>
      </w:r>
      <w:r>
        <w:t xml:space="preserve">обеспечивает формирование мотивации к исследовательской деятельности,</w:t>
      </w:r>
      <w:r>
        <w:rPr>
          <w:spacing w:val="1"/>
        </w:rPr>
        <w:t xml:space="preserve"> </w:t>
      </w:r>
      <w:r>
        <w:t xml:space="preserve">подготовка</w:t>
      </w:r>
      <w:r>
        <w:rPr>
          <w:spacing w:val="1"/>
        </w:rPr>
        <w:t xml:space="preserve"> </w:t>
      </w:r>
      <w:r>
        <w:t xml:space="preserve">квалифицированных</w:t>
      </w:r>
      <w:r>
        <w:rPr>
          <w:spacing w:val="1"/>
        </w:rPr>
        <w:t xml:space="preserve"> </w:t>
      </w:r>
      <w:r>
        <w:t xml:space="preserve">кадров,</w:t>
      </w:r>
      <w:r>
        <w:rPr>
          <w:spacing w:val="1"/>
        </w:rPr>
        <w:t xml:space="preserve"> </w:t>
      </w:r>
      <w:r>
        <w:t xml:space="preserve">владеющих</w:t>
      </w:r>
      <w:r>
        <w:rPr>
          <w:spacing w:val="1"/>
        </w:rPr>
        <w:t xml:space="preserve"> </w:t>
      </w:r>
      <w:r>
        <w:t xml:space="preserve">современными</w:t>
      </w:r>
      <w:r>
        <w:rPr>
          <w:spacing w:val="1"/>
        </w:rPr>
        <w:t xml:space="preserve"> </w:t>
      </w:r>
      <w:r>
        <w:t xml:space="preserve">инновационными</w:t>
      </w:r>
      <w:r>
        <w:rPr>
          <w:spacing w:val="1"/>
        </w:rPr>
        <w:t xml:space="preserve"> </w:t>
      </w:r>
      <w:r>
        <w:t xml:space="preserve">технологиями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методологией</w:t>
      </w:r>
      <w:r>
        <w:rPr>
          <w:spacing w:val="1"/>
        </w:rPr>
        <w:t xml:space="preserve"> </w:t>
      </w:r>
      <w:r>
        <w:t xml:space="preserve">психолого-педагогических</w:t>
      </w:r>
      <w:r>
        <w:rPr>
          <w:spacing w:val="1"/>
        </w:rPr>
        <w:t xml:space="preserve"> </w:t>
      </w:r>
      <w:r>
        <w:t xml:space="preserve">исследований.</w:t>
      </w:r>
      <w:r>
        <w:rPr>
          <w:spacing w:val="1"/>
        </w:rPr>
        <w:t xml:space="preserve"> </w:t>
      </w:r>
      <w:r>
        <w:t xml:space="preserve">Реализу</w:t>
      </w:r>
      <w:r>
        <w:t xml:space="preserve">е</w:t>
      </w:r>
      <w:r>
        <w:t xml:space="preserve">тся</w:t>
      </w:r>
      <w:r>
        <w:rPr>
          <w:spacing w:val="1"/>
        </w:rPr>
        <w:t xml:space="preserve"> </w:t>
      </w:r>
      <w:r>
        <w:t xml:space="preserve">осуществление совместной исследовательской деятельности обучающихся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представителями</w:t>
      </w:r>
      <w:r>
        <w:rPr>
          <w:spacing w:val="1"/>
        </w:rPr>
        <w:t xml:space="preserve"> </w:t>
      </w:r>
      <w:r>
        <w:t xml:space="preserve">профессорско-преподавательского</w:t>
      </w:r>
      <w:r>
        <w:rPr>
          <w:spacing w:val="1"/>
        </w:rPr>
        <w:t xml:space="preserve"> </w:t>
      </w:r>
      <w:r>
        <w:t xml:space="preserve">состава</w:t>
      </w:r>
      <w:r>
        <w:rPr>
          <w:spacing w:val="1"/>
        </w:rPr>
        <w:t xml:space="preserve"> </w:t>
      </w:r>
      <w:r>
        <w:t xml:space="preserve">кафедр,</w:t>
      </w:r>
      <w:r>
        <w:rPr>
          <w:spacing w:val="1"/>
        </w:rPr>
        <w:t xml:space="preserve"> </w:t>
      </w:r>
      <w:r>
        <w:t xml:space="preserve">творческими</w:t>
      </w:r>
      <w:r>
        <w:rPr>
          <w:spacing w:val="1"/>
        </w:rPr>
        <w:t xml:space="preserve"> </w:t>
      </w:r>
      <w:r>
        <w:t xml:space="preserve">педагогами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организаций</w:t>
      </w:r>
      <w:r>
        <w:rPr>
          <w:spacing w:val="1"/>
        </w:rPr>
        <w:t xml:space="preserve"> </w:t>
      </w:r>
      <w:r>
        <w:t xml:space="preserve">региона;</w:t>
      </w:r>
      <w:r>
        <w:rPr>
          <w:spacing w:val="1"/>
        </w:rPr>
        <w:t xml:space="preserve"> </w:t>
      </w:r>
      <w:r>
        <w:t xml:space="preserve">систематическое ознакомление и информирование студентов с новейшими</w:t>
      </w:r>
      <w:r>
        <w:rPr>
          <w:spacing w:val="1"/>
        </w:rPr>
        <w:t xml:space="preserve"> </w:t>
      </w:r>
      <w:r>
        <w:t xml:space="preserve">разработками в области психологической и педагогической науки в форме</w:t>
      </w:r>
      <w:r>
        <w:rPr>
          <w:spacing w:val="1"/>
        </w:rPr>
        <w:t xml:space="preserve"> </w:t>
      </w:r>
      <w:r>
        <w:t xml:space="preserve">научных</w:t>
      </w:r>
      <w:r>
        <w:rPr>
          <w:spacing w:val="1"/>
        </w:rPr>
        <w:t xml:space="preserve"> </w:t>
      </w:r>
      <w:r>
        <w:t xml:space="preserve">докладов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сообщений;</w:t>
      </w:r>
      <w:r>
        <w:rPr>
          <w:spacing w:val="1"/>
        </w:rPr>
        <w:t xml:space="preserve"> </w:t>
      </w:r>
      <w:r>
        <w:t xml:space="preserve">целенаправленная</w:t>
      </w:r>
      <w:r>
        <w:rPr>
          <w:spacing w:val="1"/>
        </w:rPr>
        <w:t xml:space="preserve"> </w:t>
      </w:r>
      <w:r>
        <w:t xml:space="preserve">организация</w:t>
      </w:r>
      <w:r>
        <w:rPr>
          <w:spacing w:val="1"/>
        </w:rPr>
        <w:t xml:space="preserve"> </w:t>
      </w:r>
      <w:r>
        <w:t xml:space="preserve">встреч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</w:t>
      </w:r>
      <w:r>
        <w:t xml:space="preserve">ё</w:t>
      </w:r>
      <w:r>
        <w:t xml:space="preserve">ными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научных</w:t>
      </w:r>
      <w:r>
        <w:rPr>
          <w:spacing w:val="1"/>
        </w:rPr>
        <w:t xml:space="preserve"> </w:t>
      </w:r>
      <w:r>
        <w:t xml:space="preserve">школ</w:t>
      </w:r>
      <w:r>
        <w:rPr>
          <w:spacing w:val="1"/>
        </w:rPr>
        <w:t xml:space="preserve"> </w:t>
      </w:r>
      <w:r>
        <w:t xml:space="preserve">психолого-педагогической</w:t>
      </w:r>
      <w:r>
        <w:rPr>
          <w:spacing w:val="1"/>
        </w:rPr>
        <w:t xml:space="preserve"> </w:t>
      </w:r>
      <w:r>
        <w:t xml:space="preserve">направленности</w:t>
      </w:r>
      <w:r>
        <w:rPr>
          <w:spacing w:val="1"/>
        </w:rPr>
        <w:t xml:space="preserve"> </w:t>
      </w:r>
      <w:r>
        <w:t xml:space="preserve">страны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целях</w:t>
      </w:r>
      <w:r>
        <w:rPr>
          <w:spacing w:val="1"/>
        </w:rPr>
        <w:t xml:space="preserve"> </w:t>
      </w:r>
      <w:r>
        <w:t xml:space="preserve">приобщения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культуре научно-исследовательской деятельности; организация и проведение</w:t>
      </w:r>
      <w:r>
        <w:rPr>
          <w:spacing w:val="-67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организационно-массовых</w:t>
      </w:r>
      <w:r>
        <w:rPr>
          <w:spacing w:val="1"/>
        </w:rPr>
        <w:t xml:space="preserve"> </w:t>
      </w:r>
      <w:r>
        <w:t xml:space="preserve">мероприятий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тематике</w:t>
      </w:r>
      <w:r>
        <w:rPr>
          <w:spacing w:val="1"/>
        </w:rPr>
        <w:t xml:space="preserve"> </w:t>
      </w:r>
      <w:r>
        <w:t xml:space="preserve">научно-исследовательских</w:t>
      </w:r>
      <w:r>
        <w:rPr>
          <w:spacing w:val="1"/>
        </w:rPr>
        <w:t xml:space="preserve"> </w:t>
      </w:r>
      <w:r>
        <w:t xml:space="preserve">работ:</w:t>
      </w:r>
      <w:r>
        <w:rPr>
          <w:spacing w:val="1"/>
        </w:rPr>
        <w:t xml:space="preserve"> </w:t>
      </w:r>
      <w:r>
        <w:t xml:space="preserve">научных</w:t>
      </w:r>
      <w:r>
        <w:rPr>
          <w:spacing w:val="1"/>
        </w:rPr>
        <w:t xml:space="preserve"> </w:t>
      </w:r>
      <w:r>
        <w:t xml:space="preserve">семинаров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конференций,</w:t>
      </w:r>
      <w:r>
        <w:rPr>
          <w:spacing w:val="1"/>
        </w:rPr>
        <w:t xml:space="preserve"> </w:t>
      </w:r>
      <w:r>
        <w:t xml:space="preserve">конкурсов</w:t>
      </w:r>
      <w:r>
        <w:rPr>
          <w:spacing w:val="1"/>
        </w:rPr>
        <w:t xml:space="preserve"> </w:t>
      </w:r>
      <w:r>
        <w:t xml:space="preserve">научных</w:t>
      </w:r>
      <w:r>
        <w:rPr>
          <w:spacing w:val="1"/>
        </w:rPr>
        <w:t xml:space="preserve"> </w:t>
      </w:r>
      <w:r>
        <w:t xml:space="preserve">студенческих</w:t>
      </w:r>
      <w:r>
        <w:rPr>
          <w:spacing w:val="1"/>
        </w:rPr>
        <w:t xml:space="preserve"> </w:t>
      </w:r>
      <w:r>
        <w:t xml:space="preserve">работ,</w:t>
      </w:r>
      <w:r>
        <w:rPr>
          <w:spacing w:val="1"/>
        </w:rPr>
        <w:t xml:space="preserve"> </w:t>
      </w:r>
      <w:r>
        <w:t xml:space="preserve">олимпиад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дисциплинам и специальностям, конкурсов учебно-исследовательских работ, дискуссионных клубов, симпозиумов различного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кафедрального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международного;</w:t>
      </w:r>
      <w:r>
        <w:rPr>
          <w:spacing w:val="1"/>
        </w:rPr>
        <w:t xml:space="preserve"> </w:t>
      </w:r>
      <w:r>
        <w:t xml:space="preserve">реализация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научного</w:t>
      </w:r>
      <w:r>
        <w:rPr>
          <w:spacing w:val="1"/>
        </w:rPr>
        <w:t xml:space="preserve"> </w:t>
      </w:r>
      <w:r>
        <w:t xml:space="preserve">творчества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содействие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71"/>
        </w:rPr>
        <w:t xml:space="preserve"> </w:t>
      </w:r>
      <w:r>
        <w:t xml:space="preserve">публикации и во внедрении</w:t>
      </w:r>
      <w:r>
        <w:t xml:space="preserve"> результатов исследования</w:t>
      </w:r>
      <w:r>
        <w:t xml:space="preserve"> в </w:t>
      </w:r>
      <w:r>
        <w:t xml:space="preserve">образовательный процесс</w:t>
      </w:r>
      <w:r>
        <w:t xml:space="preserve">;</w:t>
      </w:r>
      <w:r>
        <w:rPr>
          <w:spacing w:val="1"/>
        </w:rPr>
        <w:t xml:space="preserve"> </w:t>
      </w:r>
      <w:r>
        <w:t xml:space="preserve">популяризация лучших</w:t>
      </w:r>
      <w:r>
        <w:rPr>
          <w:spacing w:val="1"/>
        </w:rPr>
        <w:t xml:space="preserve"> </w:t>
      </w:r>
      <w:r>
        <w:t xml:space="preserve">научных</w:t>
      </w:r>
      <w:r>
        <w:rPr>
          <w:spacing w:val="1"/>
        </w:rPr>
        <w:t xml:space="preserve"> </w:t>
      </w:r>
      <w:r>
        <w:t xml:space="preserve">разработок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университете,</w:t>
      </w:r>
      <w:r>
        <w:rPr>
          <w:spacing w:val="1"/>
        </w:rPr>
        <w:t xml:space="preserve"> </w:t>
      </w:r>
      <w:r>
        <w:t xml:space="preserve">содействие</w:t>
      </w:r>
      <w:r>
        <w:rPr>
          <w:spacing w:val="1"/>
        </w:rPr>
        <w:t xml:space="preserve"> </w:t>
      </w:r>
      <w:r>
        <w:t xml:space="preserve">внедрению</w:t>
      </w:r>
      <w:r>
        <w:rPr>
          <w:spacing w:val="1"/>
        </w:rPr>
        <w:t xml:space="preserve"> </w:t>
      </w:r>
      <w:r>
        <w:t xml:space="preserve">наиболее значимых практико</w:t>
      </w:r>
      <w:r>
        <w:t xml:space="preserve">-</w:t>
      </w:r>
      <w:r>
        <w:t xml:space="preserve">ориентированных инновационных разработок в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-5"/>
        </w:rPr>
        <w:t xml:space="preserve"> </w:t>
      </w:r>
      <w:r>
        <w:t xml:space="preserve">образовательных организаций</w:t>
      </w:r>
      <w:r>
        <w:rPr>
          <w:spacing w:val="-1"/>
        </w:rPr>
        <w:t xml:space="preserve"> </w:t>
      </w:r>
      <w:r>
        <w:t xml:space="preserve">Тверского</w:t>
      </w:r>
      <w:r>
        <w:rPr>
          <w:spacing w:val="-4"/>
        </w:rPr>
        <w:t xml:space="preserve"> </w:t>
      </w:r>
      <w:r>
        <w:t xml:space="preserve">региона.</w:t>
      </w:r>
      <w:r/>
    </w:p>
    <w:p>
      <w:pPr>
        <w:pStyle w:val="747"/>
        <w:numPr>
          <w:ilvl w:val="2"/>
          <w:numId w:val="27"/>
        </w:numPr>
        <w:pBdr/>
        <w:tabs>
          <w:tab w:val="left" w:leader="none" w:pos="2891"/>
          <w:tab w:val="left" w:leader="none" w:pos="2892"/>
        </w:tabs>
        <w:spacing w:before="172" w:line="322" w:lineRule="exact"/>
        <w:ind w:hanging="722" w:left="2891"/>
        <w:jc w:val="left"/>
        <w:rPr/>
      </w:pPr>
      <w:r/>
      <w:bookmarkStart w:id="8" w:name="_bookmark8"/>
      <w:r/>
      <w:bookmarkEnd w:id="8"/>
      <w:r>
        <w:t xml:space="preserve">Направления</w:t>
      </w:r>
      <w:r>
        <w:rPr>
          <w:spacing w:val="-4"/>
        </w:rPr>
        <w:t xml:space="preserve"> </w:t>
      </w:r>
      <w:r>
        <w:t xml:space="preserve">воспитательной</w:t>
      </w:r>
      <w:r>
        <w:rPr>
          <w:spacing w:val="-3"/>
        </w:rPr>
        <w:t xml:space="preserve"> </w:t>
      </w:r>
      <w:r>
        <w:t xml:space="preserve">деятельности</w:t>
      </w:r>
      <w:r>
        <w:rPr>
          <w:spacing w:val="-2"/>
        </w:rPr>
        <w:t xml:space="preserve"> </w:t>
      </w:r>
      <w:r>
        <w:t xml:space="preserve">и</w:t>
      </w:r>
      <w:r/>
    </w:p>
    <w:p>
      <w:pPr>
        <w:pStyle w:val="747"/>
        <w:pBdr/>
        <w:spacing/>
        <w:ind/>
        <w:rPr/>
      </w:pPr>
      <w:r>
        <w:t xml:space="preserve">воспитательной</w:t>
      </w:r>
      <w:r>
        <w:rPr>
          <w:spacing w:val="-4"/>
        </w:rPr>
        <w:t xml:space="preserve"> </w:t>
      </w:r>
      <w:r>
        <w:t xml:space="preserve">работы</w:t>
      </w:r>
      <w:r/>
    </w:p>
    <w:p>
      <w:pPr>
        <w:pStyle w:val="754"/>
        <w:pBdr/>
        <w:spacing w:before="89" w:line="322" w:lineRule="exact"/>
        <w:ind w:firstLine="0" w:left="930"/>
        <w:rPr/>
      </w:pPr>
      <w:r>
        <w:t xml:space="preserve">Направления</w:t>
      </w:r>
      <w:r>
        <w:rPr>
          <w:spacing w:val="-4"/>
        </w:rPr>
        <w:t xml:space="preserve"> </w:t>
      </w:r>
      <w:r>
        <w:t xml:space="preserve">воспитательной</w:t>
      </w:r>
      <w:r>
        <w:rPr>
          <w:spacing w:val="-3"/>
        </w:rPr>
        <w:t xml:space="preserve"> </w:t>
      </w:r>
      <w:r>
        <w:rPr>
          <w:u w:val="single"/>
        </w:rPr>
        <w:t xml:space="preserve">деятельности</w:t>
      </w:r>
      <w:r>
        <w:rPr>
          <w:spacing w:val="-4"/>
        </w:rPr>
        <w:t xml:space="preserve"> </w:t>
      </w:r>
      <w:r>
        <w:t xml:space="preserve">ООП:</w:t>
      </w:r>
      <w:r/>
    </w:p>
    <w:p>
      <w:pPr>
        <w:pStyle w:val="756"/>
        <w:numPr>
          <w:ilvl w:val="1"/>
          <w:numId w:val="21"/>
        </w:numPr>
        <w:pBdr/>
        <w:tabs>
          <w:tab w:val="left" w:leader="none" w:pos="1168"/>
        </w:tabs>
        <w:spacing/>
        <w:ind w:right="290" w:firstLine="707"/>
        <w:rPr>
          <w:sz w:val="28"/>
        </w:rPr>
      </w:pPr>
      <w:r>
        <w:rPr>
          <w:sz w:val="28"/>
        </w:rPr>
        <w:t xml:space="preserve">деятельность,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направленная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личности,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создание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самоопределения и 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обучающихся;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142"/>
        </w:tabs>
        <w:spacing w:line="242" w:lineRule="auto"/>
        <w:ind w:right="293" w:firstLine="707"/>
        <w:rPr>
          <w:sz w:val="28"/>
        </w:rPr>
      </w:pPr>
      <w:r>
        <w:rPr>
          <w:sz w:val="28"/>
        </w:rPr>
        <w:t xml:space="preserve">деятельность,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направленная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патриотизма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гражданственности;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142"/>
        </w:tabs>
        <w:spacing/>
        <w:ind w:right="293" w:firstLine="707"/>
        <w:rPr>
          <w:sz w:val="28"/>
        </w:rPr>
      </w:pPr>
      <w:r>
        <w:rPr>
          <w:sz w:val="28"/>
        </w:rPr>
        <w:t xml:space="preserve">деятельность,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направленная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защитников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Отечества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подвигам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героев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Отечества;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304"/>
          <w:tab w:val="left" w:leader="none" w:pos="1305"/>
          <w:tab w:val="left" w:leader="none" w:pos="3182"/>
          <w:tab w:val="left" w:leader="none" w:pos="5054"/>
          <w:tab w:val="left" w:leader="none" w:pos="5562"/>
          <w:tab w:val="left" w:leader="none" w:pos="7545"/>
          <w:tab w:val="left" w:leader="none" w:pos="7916"/>
        </w:tabs>
        <w:spacing/>
        <w:ind w:right="292" w:firstLine="707"/>
        <w:rPr>
          <w:sz w:val="28"/>
        </w:rPr>
      </w:pPr>
      <w:r>
        <w:rPr>
          <w:sz w:val="28"/>
        </w:rPr>
        <w:t xml:space="preserve">деятельность,</w:t>
        <w:tab/>
        <w:t xml:space="preserve">направленная</w:t>
        <w:tab/>
        <w:t xml:space="preserve">на</w:t>
        <w:tab/>
        <w:t xml:space="preserve">формирование</w:t>
        <w:tab/>
        <w:t xml:space="preserve">у</w:t>
        <w:tab/>
      </w:r>
      <w:r>
        <w:rPr>
          <w:spacing w:val="-1"/>
          <w:sz w:val="28"/>
        </w:rPr>
        <w:t xml:space="preserve"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 человеку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труда и старшему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поколению;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305"/>
        </w:tabs>
        <w:spacing w:before="73"/>
        <w:ind w:right="291" w:firstLine="707"/>
        <w:jc w:val="both"/>
        <w:rPr>
          <w:sz w:val="28"/>
        </w:rPr>
      </w:pPr>
      <w:r>
        <w:rPr>
          <w:sz w:val="28"/>
        </w:rPr>
        <w:t xml:space="preserve"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 закону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правопорядку;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305"/>
        </w:tabs>
        <w:spacing/>
        <w:ind w:right="291" w:firstLine="707"/>
        <w:jc w:val="both"/>
        <w:rPr>
          <w:sz w:val="28"/>
        </w:rPr>
      </w:pPr>
      <w:r>
        <w:rPr>
          <w:sz w:val="28"/>
        </w:rPr>
        <w:t xml:space="preserve"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Российской Федерации;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154"/>
        </w:tabs>
        <w:spacing w:before="1"/>
        <w:ind w:right="290" w:firstLine="707"/>
        <w:jc w:val="both"/>
        <w:rPr>
          <w:sz w:val="28"/>
        </w:rPr>
      </w:pPr>
      <w:r>
        <w:rPr>
          <w:sz w:val="28"/>
        </w:rPr>
        <w:t xml:space="preserve">деятельность, направленная на формирование у обучающихся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норм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интересах 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государства.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/>
        <w:ind w:right="285"/>
        <w:jc w:val="both"/>
        <w:rPr/>
      </w:pPr>
      <w:r>
        <w:t xml:space="preserve">Направления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rPr>
          <w:u w:val="single"/>
        </w:rPr>
        <w:t xml:space="preserve">работы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ТвГУ</w:t>
      </w:r>
      <w:r>
        <w:rPr>
          <w:spacing w:val="1"/>
        </w:rPr>
        <w:t xml:space="preserve"> </w:t>
      </w:r>
      <w:r>
        <w:t xml:space="preserve">разделяются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rPr>
          <w:u w:val="single"/>
        </w:rPr>
        <w:t xml:space="preserve">приоритетные</w:t>
      </w:r>
      <w:r>
        <w:rPr>
          <w:spacing w:val="-3"/>
        </w:rPr>
        <w:t xml:space="preserve"> </w:t>
      </w:r>
      <w:r>
        <w:t xml:space="preserve">и </w:t>
      </w:r>
      <w:r>
        <w:rPr>
          <w:u w:val="single"/>
        </w:rPr>
        <w:t xml:space="preserve">вариативные</w:t>
      </w:r>
      <w:r>
        <w:t xml:space="preserve">:</w:t>
      </w:r>
      <w:r/>
    </w:p>
    <w:p>
      <w:pPr>
        <w:pStyle w:val="756"/>
        <w:numPr>
          <w:ilvl w:val="2"/>
          <w:numId w:val="21"/>
        </w:numPr>
        <w:pBdr/>
        <w:tabs>
          <w:tab w:val="left" w:leader="none" w:pos="0"/>
        </w:tabs>
        <w:spacing/>
        <w:ind w:right="284" w:firstLine="880" w:left="0"/>
        <w:jc w:val="both"/>
        <w:rPr>
          <w:sz w:val="28"/>
        </w:rPr>
      </w:pPr>
      <w:r>
        <w:rPr>
          <w:sz w:val="28"/>
        </w:rPr>
        <w:t xml:space="preserve"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(гражданское;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патриотическое;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духовно-нравственное; культурно-просветительское, физическое,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экологическое);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21"/>
        </w:numPr>
        <w:pBdr/>
        <w:tabs>
          <w:tab w:val="left" w:leader="none" w:pos="0"/>
        </w:tabs>
        <w:spacing/>
        <w:ind w:right="283" w:firstLine="880" w:left="0"/>
        <w:jc w:val="both"/>
        <w:rPr>
          <w:sz w:val="28"/>
        </w:rPr>
      </w:pPr>
      <w:r>
        <w:rPr>
          <w:sz w:val="28"/>
        </w:rPr>
        <w:t xml:space="preserve">вариативные направления (профилактика негативных явлений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студенческой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трудовое,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научно-образовательное).</w:t>
      </w:r>
      <w:r>
        <w:rPr>
          <w:sz w:val="28"/>
        </w:rPr>
      </w:r>
      <w:r>
        <w:rPr>
          <w:sz w:val="28"/>
        </w:rPr>
      </w:r>
    </w:p>
    <w:p>
      <w:pPr>
        <w:pStyle w:val="746"/>
        <w:pBdr/>
        <w:spacing w:after="7"/>
        <w:ind w:left="3613"/>
        <w:jc w:val="right"/>
        <w:rPr>
          <w:spacing w:val="-4"/>
          <w:sz w:val="28"/>
        </w:rPr>
      </w:pPr>
      <w:r>
        <w:rPr>
          <w:sz w:val="28"/>
        </w:rPr>
        <w:t xml:space="preserve">Таблица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1.</w:t>
      </w:r>
      <w:r>
        <w:rPr>
          <w:spacing w:val="-4"/>
          <w:sz w:val="28"/>
        </w:rPr>
        <w:t xml:space="preserve"> </w:t>
      </w:r>
      <w:r>
        <w:rPr>
          <w:spacing w:val="-4"/>
          <w:sz w:val="28"/>
        </w:rPr>
      </w:r>
      <w:r>
        <w:rPr>
          <w:spacing w:val="-4"/>
          <w:sz w:val="28"/>
        </w:rPr>
      </w:r>
    </w:p>
    <w:p>
      <w:pPr>
        <w:pStyle w:val="746"/>
        <w:pBdr/>
        <w:spacing w:after="7"/>
        <w:ind/>
        <w:jc w:val="center"/>
        <w:rPr>
          <w:sz w:val="28"/>
        </w:rPr>
      </w:pPr>
      <w:r>
        <w:rPr>
          <w:sz w:val="28"/>
        </w:rPr>
        <w:t xml:space="preserve"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z w:val="28"/>
        </w:rPr>
      </w:r>
      <w:r>
        <w:rPr>
          <w:sz w:val="28"/>
        </w:rPr>
      </w:r>
    </w:p>
    <w:tbl>
      <w:tblPr>
        <w:tblW w:w="0" w:type="auto"/>
        <w:tblInd w:w="2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617"/>
        <w:gridCol w:w="2391"/>
        <w:gridCol w:w="6519"/>
      </w:tblGrid>
      <w:tr>
        <w:trPr>
          <w:trHeight w:val="966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242" w:lineRule="auto"/>
              <w:ind w:right="79" w:hanging="27" w:left="10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п/п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/>
            <w:tcW w:w="2391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20" w:lineRule="exact"/>
              <w:ind w:right="163"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Направления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  <w:p>
            <w:pPr>
              <w:pStyle w:val="757"/>
              <w:pBdr/>
              <w:spacing w:line="322" w:lineRule="exact"/>
              <w:ind w:right="163" w:left="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воспитательной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работы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/>
            <w:tcW w:w="6519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20" w:lineRule="exact"/>
              <w:ind w:right="2786" w:left="27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Задачи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</w:tr>
      <w:tr>
        <w:trPr>
          <w:trHeight w:val="3602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5" w:lineRule="exact"/>
              <w:ind w:left="81"/>
              <w:rPr>
                <w:sz w:val="28"/>
              </w:rPr>
            </w:pPr>
            <w:r>
              <w:rPr>
                <w:sz w:val="28"/>
              </w:rPr>
              <w:t xml:space="preserve">1.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391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 xml:space="preserve">гражданское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519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20"/>
              </w:numPr>
              <w:pBdr/>
              <w:tabs>
                <w:tab w:val="left" w:leader="none" w:pos="814"/>
              </w:tabs>
              <w:spacing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общегражданских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ценностных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ориентаций и правовой культуры через включение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общественно-гражданскую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деятельность;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20"/>
              </w:numPr>
              <w:pBdr/>
              <w:tabs>
                <w:tab w:val="left" w:leader="none" w:pos="814"/>
              </w:tabs>
              <w:spacing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закону,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нормам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социальной ответственности как важнейшей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личности, проявляющейся в заботе о своей 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сохранении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человеческой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цивилизации;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20"/>
              </w:numPr>
              <w:pBdr/>
              <w:tabs>
                <w:tab w:val="left" w:leader="none" w:pos="814"/>
              </w:tabs>
              <w:spacing w:line="342" w:lineRule="exact"/>
              <w:ind w:hanging="709" w:left="8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создание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условий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 xml:space="preserve">для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 xml:space="preserve">участия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 xml:space="preserve">молод</w:t>
            </w:r>
            <w:r>
              <w:rPr>
                <w:sz w:val="28"/>
              </w:rPr>
              <w:t xml:space="preserve">ё</w:t>
            </w:r>
            <w:r>
              <w:rPr>
                <w:sz w:val="28"/>
              </w:rPr>
              <w:t xml:space="preserve">жи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22" w:lineRule="exact"/>
              <w:ind w:right="98"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политической, социально-экономической, научной,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спортивной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общества;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2615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4" w:lineRule="exact"/>
              <w:ind w:left="81"/>
              <w:rPr>
                <w:sz w:val="28"/>
              </w:rPr>
            </w:pPr>
            <w:r>
              <w:rPr>
                <w:sz w:val="28"/>
              </w:rPr>
              <w:t xml:space="preserve">2.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391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 xml:space="preserve">патриотическое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519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19"/>
              </w:numPr>
              <w:pBdr/>
              <w:tabs>
                <w:tab w:val="left" w:leader="none" w:pos="814"/>
              </w:tabs>
              <w:spacing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неравнодушия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судьбе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Отечества,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прошлому,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настоящему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будущему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мотивации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защите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Родины;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9"/>
              </w:numPr>
              <w:pBdr/>
              <w:tabs>
                <w:tab w:val="left" w:leader="none" w:pos="814"/>
              </w:tabs>
              <w:spacing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преумножение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университета,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пропаганда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его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истории,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символики,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22" w:lineRule="exact"/>
              <w:ind w:right="100"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престижности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Тверском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университете;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3625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2" w:lineRule="exact"/>
              <w:ind w:left="81"/>
              <w:rPr>
                <w:sz w:val="28"/>
              </w:rPr>
            </w:pPr>
            <w:r>
              <w:rPr>
                <w:sz w:val="28"/>
              </w:rPr>
              <w:t xml:space="preserve">3.</w:t>
            </w:r>
            <w:r>
              <w:rPr>
                <w:sz w:val="28"/>
              </w:rPr>
            </w:r>
          </w:p>
        </w:tc>
        <w:tc>
          <w:tcPr>
            <w:tcBorders/>
            <w:tcW w:w="2391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 xml:space="preserve">духовно-</w:t>
            </w:r>
            <w:r>
              <w:rPr>
                <w:sz w:val="28"/>
              </w:rPr>
            </w:r>
          </w:p>
          <w:p>
            <w:pPr>
              <w:pStyle w:val="757"/>
              <w:pBdr/>
              <w:spacing/>
              <w:ind w:left="105"/>
              <w:rPr>
                <w:sz w:val="28"/>
              </w:rPr>
            </w:pPr>
            <w:r>
              <w:rPr>
                <w:sz w:val="28"/>
              </w:rPr>
              <w:t xml:space="preserve">нравственное</w:t>
            </w:r>
            <w:r>
              <w:rPr>
                <w:sz w:val="28"/>
              </w:rPr>
            </w:r>
          </w:p>
        </w:tc>
        <w:tc>
          <w:tcPr>
            <w:tcBorders/>
            <w:tcW w:w="6519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18"/>
              </w:numPr>
              <w:pBdr/>
              <w:tabs>
                <w:tab w:val="left" w:leader="none" w:pos="813"/>
                <w:tab w:val="left" w:leader="none" w:pos="814"/>
                <w:tab w:val="left" w:leader="none" w:pos="2191"/>
                <w:tab w:val="left" w:leader="none" w:pos="5178"/>
                <w:tab w:val="left" w:leader="none" w:pos="6259"/>
              </w:tabs>
              <w:spacing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</w:t>
            </w:r>
            <w:r>
              <w:rPr>
                <w:sz w:val="28"/>
              </w:rPr>
              <w:t xml:space="preserve"> ценностно-смысловой </w:t>
            </w:r>
            <w:r>
              <w:rPr>
                <w:sz w:val="28"/>
              </w:rPr>
              <w:t xml:space="preserve">сферы</w:t>
            </w:r>
            <w:r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духовной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нравственных чувств;</w:t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8"/>
              </w:numPr>
              <w:pBdr/>
              <w:tabs>
                <w:tab w:val="left" w:leader="none" w:pos="813"/>
                <w:tab w:val="left" w:leader="none" w:pos="814"/>
              </w:tabs>
              <w:spacing/>
              <w:ind w:right="100" w:firstLine="0"/>
              <w:rPr>
                <w:sz w:val="28"/>
              </w:rPr>
            </w:pPr>
            <w:r>
              <w:rPr>
                <w:sz w:val="28"/>
              </w:rPr>
              <w:t xml:space="preserve">формирование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ч</w:t>
            </w:r>
            <w:r>
              <w:rPr>
                <w:sz w:val="28"/>
              </w:rPr>
              <w:t xml:space="preserve">ё</w:t>
            </w:r>
            <w:r>
              <w:rPr>
                <w:sz w:val="28"/>
              </w:rPr>
              <w:t xml:space="preserve">ткой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системы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приоритетов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личности;</w:t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8"/>
              </w:numPr>
              <w:pBdr/>
              <w:tabs>
                <w:tab w:val="left" w:leader="none" w:pos="813"/>
                <w:tab w:val="left" w:leader="none" w:pos="814"/>
                <w:tab w:val="left" w:leader="none" w:pos="2758"/>
                <w:tab w:val="left" w:leader="none" w:pos="4185"/>
                <w:tab w:val="left" w:leader="none" w:pos="5045"/>
              </w:tabs>
              <w:spacing w:line="328" w:lineRule="exact"/>
              <w:ind w:hanging="76" w:left="18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условий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для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инициатив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коллективов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университета,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работающих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сфере традиционной культуры;</w:t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7"/>
              </w:numPr>
              <w:pBdr/>
              <w:tabs>
                <w:tab w:val="left" w:leader="none" w:pos="813"/>
                <w:tab w:val="left" w:leader="none" w:pos="814"/>
                <w:tab w:val="left" w:leader="none" w:pos="2688"/>
                <w:tab w:val="left" w:leader="none" w:pos="4129"/>
                <w:tab w:val="left" w:leader="none" w:pos="5021"/>
                <w:tab w:val="left" w:leader="none" w:pos="5623"/>
                <w:tab w:val="left" w:leader="none" w:pos="6155"/>
              </w:tabs>
              <w:spacing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личности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е</w:t>
            </w:r>
            <w:r>
              <w:rPr>
                <w:sz w:val="28"/>
              </w:rPr>
              <w:t xml:space="preserve">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социально-психологической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поддержки,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22" w:lineRule="exact"/>
              <w:ind w:right="11" w:left="105"/>
              <w:rPr>
                <w:sz w:val="28"/>
              </w:rPr>
            </w:pPr>
            <w:r>
              <w:rPr>
                <w:sz w:val="28"/>
              </w:rPr>
              <w:t xml:space="preserve">формирование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личностных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необходимых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эффективной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профессиональной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деятельности;</w:t>
            </w:r>
            <w:r>
              <w:rPr>
                <w:sz w:val="28"/>
              </w:rPr>
            </w:r>
          </w:p>
        </w:tc>
      </w:tr>
      <w:tr>
        <w:trPr>
          <w:trHeight w:val="5211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3" w:lineRule="exact"/>
              <w:ind w:left="81"/>
              <w:rPr>
                <w:sz w:val="28"/>
              </w:rPr>
            </w:pPr>
            <w:r>
              <w:rPr>
                <w:sz w:val="28"/>
              </w:rPr>
              <w:t xml:space="preserve">4.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391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 xml:space="preserve">культурно-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просветительское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519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16"/>
              </w:numPr>
              <w:pBdr/>
              <w:tabs>
                <w:tab w:val="left" w:leader="none" w:pos="814"/>
              </w:tabs>
              <w:spacing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материальными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нематериальными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6"/>
              </w:numPr>
              <w:pBdr/>
              <w:tabs>
                <w:tab w:val="left" w:leader="none" w:pos="814"/>
              </w:tabs>
              <w:spacing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талантливых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организаторских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навыков,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потенциала,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вовлечение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саморазвития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самореализации;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6"/>
              </w:numPr>
              <w:pBdr/>
              <w:tabs>
                <w:tab w:val="left" w:leader="none" w:pos="814"/>
                <w:tab w:val="left" w:leader="none" w:pos="2647"/>
                <w:tab w:val="left" w:leader="none" w:pos="4969"/>
              </w:tabs>
              <w:spacing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Тверского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университета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передовых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технических средств, программного компьютерного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обеспечения,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применяемых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концертных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выступлениях,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звукозаписи,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спортивных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соревнованиях,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культурно-массовых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 xml:space="preserve">мероприятиях,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20" w:lineRule="atLeast"/>
              <w:ind w:right="98"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конференциях и сл</w:t>
            </w:r>
            <w:r>
              <w:rPr>
                <w:sz w:val="28"/>
              </w:rPr>
              <w:t xml:space="preserve">ё</w:t>
            </w:r>
            <w:r>
              <w:rPr>
                <w:sz w:val="28"/>
              </w:rPr>
              <w:t xml:space="preserve">тах, образовательной и 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5894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2" w:lineRule="exact"/>
              <w:ind w:left="81"/>
              <w:rPr>
                <w:sz w:val="28"/>
              </w:rPr>
            </w:pPr>
            <w:r>
              <w:rPr>
                <w:sz w:val="28"/>
              </w:rPr>
              <w:t xml:space="preserve">5.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391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 w:right="548" w:firstLine="14" w:left="105"/>
              <w:rPr>
                <w:sz w:val="28"/>
              </w:rPr>
            </w:pPr>
            <w:r>
              <w:rPr>
                <w:sz w:val="28"/>
              </w:rPr>
              <w:t xml:space="preserve">профилактика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негативных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tabs>
                <w:tab w:val="left" w:leader="none" w:pos="2148"/>
              </w:tabs>
              <w:spacing/>
              <w:ind w:right="97" w:left="105"/>
              <w:rPr>
                <w:sz w:val="28"/>
              </w:rPr>
            </w:pPr>
            <w:r>
              <w:rPr>
                <w:sz w:val="28"/>
              </w:rPr>
              <w:t xml:space="preserve">явлений</w:t>
              <w:tab/>
            </w:r>
            <w:r>
              <w:rPr>
                <w:spacing w:val="-3"/>
                <w:sz w:val="28"/>
              </w:rPr>
              <w:t xml:space="preserve"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студенческой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среде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519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15"/>
              </w:numPr>
              <w:pBdr/>
              <w:tabs>
                <w:tab w:val="left" w:leader="none" w:pos="814"/>
              </w:tabs>
              <w:spacing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мировоззрения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актуализация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базовых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ценностей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личности;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5"/>
              </w:numPr>
              <w:pBdr/>
              <w:tabs>
                <w:tab w:val="left" w:leader="none" w:pos="814"/>
                <w:tab w:val="left" w:leader="none" w:pos="3499"/>
                <w:tab w:val="left" w:leader="none" w:pos="6273"/>
              </w:tabs>
              <w:spacing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приобщение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студенчества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общечеловеческим нормам морали, национальным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устоям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академическим традициям;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5"/>
              </w:numPr>
              <w:pBdr/>
              <w:tabs>
                <w:tab w:val="left" w:leader="none" w:pos="814"/>
              </w:tabs>
              <w:spacing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поведения;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5"/>
              </w:numPr>
              <w:pBdr/>
              <w:tabs>
                <w:tab w:val="left" w:leader="none" w:pos="814"/>
              </w:tabs>
              <w:spacing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межнационального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(межэтнического)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межконфессионального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согласия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молод</w:t>
            </w:r>
            <w:r>
              <w:rPr>
                <w:sz w:val="28"/>
              </w:rPr>
              <w:t xml:space="preserve">ё</w:t>
            </w:r>
            <w:r>
              <w:rPr>
                <w:sz w:val="28"/>
              </w:rPr>
              <w:t xml:space="preserve">жной среде;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5"/>
              </w:numPr>
              <w:pBdr/>
              <w:tabs>
                <w:tab w:val="left" w:leader="none" w:pos="814"/>
                <w:tab w:val="left" w:leader="none" w:pos="2376"/>
                <w:tab w:val="left" w:leader="none" w:pos="2601"/>
                <w:tab w:val="left" w:leader="none" w:pos="2712"/>
                <w:tab w:val="left" w:leader="none" w:pos="4750"/>
                <w:tab w:val="left" w:leader="none" w:pos="4829"/>
                <w:tab w:val="left" w:leader="none" w:pos="4899"/>
              </w:tabs>
              <w:spacing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смысловых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ориентиров,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позволяющих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противостоять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идеологии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экстремизма,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национализма,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проявлениям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ксенофобии,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коррупции,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дискриминации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признакам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социальной,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религиозной,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расовой,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национальной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22" w:lineRule="exact"/>
              <w:ind w:right="102"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принадлежности и другим негативным социальным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явлениям;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1322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08" w:lineRule="exact"/>
              <w:ind w:left="81"/>
              <w:rPr>
                <w:sz w:val="28"/>
              </w:rPr>
            </w:pPr>
            <w:r>
              <w:rPr>
                <w:sz w:val="28"/>
              </w:rPr>
              <w:t xml:space="preserve">6.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391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08" w:lineRule="exact"/>
              <w:ind w:left="119"/>
              <w:rPr>
                <w:sz w:val="28"/>
              </w:rPr>
            </w:pPr>
            <w:r>
              <w:rPr>
                <w:sz w:val="28"/>
              </w:rPr>
              <w:t xml:space="preserve">физическое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519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14"/>
              </w:numPr>
              <w:pBdr/>
              <w:tabs>
                <w:tab w:val="left" w:leader="none" w:pos="813"/>
                <w:tab w:val="left" w:leader="none" w:pos="814"/>
              </w:tabs>
              <w:spacing w:line="328" w:lineRule="exact"/>
              <w:ind w:hanging="709"/>
              <w:rPr>
                <w:sz w:val="28"/>
              </w:rPr>
            </w:pPr>
            <w:r>
              <w:rPr>
                <w:sz w:val="28"/>
              </w:rPr>
              <w:t xml:space="preserve">формирование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ведения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здорового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before="1"/>
              <w:ind w:right="11" w:left="105"/>
              <w:rPr>
                <w:sz w:val="28"/>
              </w:rPr>
            </w:pPr>
            <w:r>
              <w:rPr>
                <w:sz w:val="28"/>
              </w:rPr>
              <w:t xml:space="preserve">безопасного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образа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жизни,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способности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сохранению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укреплению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здоровья;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4"/>
              </w:numPr>
              <w:pBdr/>
              <w:tabs>
                <w:tab w:val="left" w:leader="none" w:pos="813"/>
                <w:tab w:val="left" w:leader="none" w:pos="814"/>
              </w:tabs>
              <w:spacing w:line="329" w:lineRule="exact"/>
              <w:ind w:hanging="709"/>
              <w:rPr>
                <w:sz w:val="28"/>
              </w:rPr>
            </w:pPr>
            <w:r>
              <w:rPr>
                <w:sz w:val="28"/>
              </w:rPr>
              <w:t xml:space="preserve">воспитание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внутренней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потребности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личности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pStyle w:val="746"/>
        <w:pBdr/>
        <w:spacing w:line="329" w:lineRule="exact"/>
        <w:ind/>
        <w:rPr>
          <w:sz w:val="28"/>
        </w:rPr>
        <w:sectPr>
          <w:footnotePr/>
          <w:endnotePr/>
          <w:type w:val="nextPage"/>
          <w:pgSz w:h="16840" w:orient="landscape" w:w="11910"/>
          <w:pgMar w:top="1100" w:right="560" w:bottom="880" w:left="1480" w:header="0" w:footer="697" w:gutter="0"/>
          <w:cols w:num="1" w:sep="0" w:space="720" w:equalWidth="1"/>
        </w:sectPr>
      </w:pPr>
      <w:r>
        <w:rPr>
          <w:sz w:val="28"/>
        </w:rPr>
      </w:r>
      <w:r>
        <w:rPr>
          <w:sz w:val="28"/>
        </w:rPr>
      </w:r>
    </w:p>
    <w:tbl>
      <w:tblPr>
        <w:tblW w:w="0" w:type="auto"/>
        <w:tblInd w:w="2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617"/>
        <w:gridCol w:w="2138"/>
        <w:gridCol w:w="6772"/>
      </w:tblGrid>
      <w:tr>
        <w:trPr>
          <w:trHeight w:val="3621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138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772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 w:right="98"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здоровом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образе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жизни,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ответственного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природной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социокультурной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среде;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3"/>
              </w:numPr>
              <w:pBdr/>
              <w:tabs>
                <w:tab w:val="left" w:leader="none" w:pos="814"/>
              </w:tabs>
              <w:spacing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поддержке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оздоровлению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обучающихся;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3"/>
              </w:numPr>
              <w:pBdr/>
              <w:tabs>
                <w:tab w:val="left" w:leader="none" w:pos="814"/>
              </w:tabs>
              <w:spacing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вовлечение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категорий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ТвГУ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систематические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спортом;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3"/>
              </w:numPr>
              <w:pBdr/>
              <w:tabs>
                <w:tab w:val="left" w:leader="none" w:pos="814"/>
              </w:tabs>
              <w:spacing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активности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работников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ТвГУ;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3"/>
              </w:numPr>
              <w:pBdr/>
              <w:tabs>
                <w:tab w:val="left" w:leader="none" w:pos="814"/>
              </w:tabs>
              <w:spacing w:line="322" w:lineRule="exact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спортивно-оздоровительного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досуга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обучающихся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работников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ТвГУ;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6199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5" w:lineRule="exact"/>
              <w:ind w:left="81"/>
              <w:rPr>
                <w:sz w:val="28"/>
              </w:rPr>
            </w:pPr>
            <w:r>
              <w:rPr>
                <w:sz w:val="28"/>
              </w:rPr>
              <w:t xml:space="preserve">7.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138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 xml:space="preserve">информационное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772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12"/>
              </w:numPr>
              <w:pBdr/>
              <w:tabs>
                <w:tab w:val="left" w:leader="none" w:pos="814"/>
                <w:tab w:val="left" w:leader="none" w:pos="5021"/>
              </w:tabs>
              <w:spacing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</w:t>
            </w:r>
            <w:r>
              <w:rPr>
                <w:sz w:val="28"/>
              </w:rPr>
              <w:t xml:space="preserve">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социально-психологической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поддержки,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личностных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эффективной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профессиональной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2"/>
              </w:numPr>
              <w:pBdr/>
              <w:tabs>
                <w:tab w:val="left" w:leader="none" w:pos="814"/>
              </w:tabs>
              <w:spacing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стимулирование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инновационных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мотивации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раскрытия потенциала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молод</w:t>
            </w:r>
            <w:r>
              <w:rPr>
                <w:sz w:val="28"/>
              </w:rPr>
              <w:t xml:space="preserve">ё</w:t>
            </w:r>
            <w:r>
              <w:rPr>
                <w:sz w:val="28"/>
              </w:rPr>
              <w:t xml:space="preserve">жи;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2"/>
              </w:numPr>
              <w:pBdr/>
              <w:tabs>
                <w:tab w:val="left" w:leader="none" w:pos="814"/>
              </w:tabs>
              <w:spacing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инфраструктуры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интересах реализации государственной молод</w:t>
            </w:r>
            <w:r>
              <w:rPr>
                <w:sz w:val="28"/>
              </w:rPr>
              <w:t xml:space="preserve">ё</w:t>
            </w:r>
            <w:r>
              <w:rPr>
                <w:sz w:val="28"/>
              </w:rPr>
              <w:t xml:space="preserve">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политики;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2"/>
              </w:numPr>
              <w:pBdr/>
              <w:tabs>
                <w:tab w:val="left" w:leader="none" w:pos="814"/>
              </w:tabs>
              <w:spacing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интернет-коммуникации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поиска,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применения,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популяризации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актуальной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ценностей, необходимых для эффективной жизни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обществе;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развитию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механизмов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22" w:lineRule="exact"/>
              <w:ind w:right="100"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трансляции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актуальной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аудитории;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4565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3" w:lineRule="exact"/>
              <w:ind w:left="81"/>
              <w:rPr>
                <w:sz w:val="28"/>
              </w:rPr>
            </w:pPr>
            <w:r>
              <w:rPr>
                <w:sz w:val="28"/>
              </w:rPr>
              <w:t xml:space="preserve">8.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138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 xml:space="preserve">профессионально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/>
              <w:ind w:left="105"/>
              <w:rPr>
                <w:sz w:val="28"/>
              </w:rPr>
            </w:pPr>
            <w:r>
              <w:rPr>
                <w:sz w:val="28"/>
              </w:rPr>
              <w:t xml:space="preserve">-трудовое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772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11"/>
              </w:numPr>
              <w:pBdr/>
              <w:tabs>
                <w:tab w:val="left" w:leader="none" w:pos="814"/>
              </w:tabs>
              <w:spacing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психологической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избранной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профессии;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1"/>
              </w:numPr>
              <w:pBdr/>
              <w:tabs>
                <w:tab w:val="left" w:leader="none" w:pos="814"/>
                <w:tab w:val="left" w:leader="none" w:pos="2746"/>
                <w:tab w:val="left" w:leader="none" w:pos="5268"/>
              </w:tabs>
              <w:spacing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положительного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труду, развитие потребности к творческому труду,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воспитание</w:t>
              <w:tab/>
              <w:t xml:space="preserve">социально</w:t>
              <w:tab/>
            </w:r>
            <w:r>
              <w:rPr>
                <w:spacing w:val="-1"/>
                <w:sz w:val="28"/>
              </w:rPr>
              <w:t xml:space="preserve">значимой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целеустремлё</w:t>
            </w:r>
            <w:r>
              <w:rPr>
                <w:sz w:val="28"/>
              </w:rPr>
              <w:t xml:space="preserve">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отношениях;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1"/>
              </w:numPr>
              <w:pBdr/>
              <w:tabs>
                <w:tab w:val="left" w:leader="none" w:pos="814"/>
              </w:tabs>
              <w:spacing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Тверского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университета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передовых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технических средств, программного компьютерного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обеспечения, применяемых в концертных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tabs>
                <w:tab w:val="left" w:leader="none" w:pos="2647"/>
                <w:tab w:val="left" w:leader="none" w:pos="4969"/>
              </w:tabs>
              <w:spacing w:line="322" w:lineRule="exact"/>
              <w:ind w:right="95"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выступлениях,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звукозаписи,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спортивных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соревнованиях,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культурно-массовых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 xml:space="preserve">мероприятиях,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pStyle w:val="746"/>
        <w:pBdr/>
        <w:spacing w:line="322" w:lineRule="exact"/>
        <w:ind/>
        <w:jc w:val="both"/>
        <w:rPr>
          <w:sz w:val="28"/>
        </w:rPr>
        <w:sectPr>
          <w:footnotePr/>
          <w:endnotePr/>
          <w:type w:val="nextPage"/>
          <w:pgSz w:h="16840" w:orient="landscape" w:w="11910"/>
          <w:pgMar w:top="1100" w:right="560" w:bottom="880" w:left="1480" w:header="0" w:footer="697" w:gutter="0"/>
          <w:cols w:num="1" w:sep="0" w:space="720" w:equalWidth="1"/>
        </w:sectPr>
      </w:pPr>
      <w:r>
        <w:rPr>
          <w:sz w:val="28"/>
        </w:rPr>
      </w:r>
      <w:r>
        <w:rPr>
          <w:sz w:val="28"/>
        </w:rPr>
      </w:r>
    </w:p>
    <w:tbl>
      <w:tblPr>
        <w:tblW w:w="0" w:type="auto"/>
        <w:tblInd w:w="2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617"/>
        <w:gridCol w:w="2391"/>
        <w:gridCol w:w="6519"/>
      </w:tblGrid>
      <w:tr>
        <w:trPr>
          <w:trHeight w:val="2294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391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519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 w:right="102"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конференциях и сл</w:t>
            </w:r>
            <w:r>
              <w:rPr>
                <w:sz w:val="28"/>
              </w:rPr>
              <w:t xml:space="preserve">ё</w:t>
            </w:r>
            <w:r>
              <w:rPr>
                <w:sz w:val="28"/>
              </w:rPr>
              <w:t xml:space="preserve">тах, образовательной и 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0"/>
              </w:numPr>
              <w:pBdr/>
              <w:tabs>
                <w:tab w:val="left" w:leader="none" w:pos="814"/>
              </w:tabs>
              <w:spacing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высокого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технического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проводимых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Тверском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университете;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10"/>
              </w:numPr>
              <w:pBdr/>
              <w:tabs>
                <w:tab w:val="left" w:leader="none" w:pos="814"/>
              </w:tabs>
              <w:spacing w:line="324" w:lineRule="exact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этики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профессионального общения;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3240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5" w:lineRule="exact"/>
              <w:ind w:left="81"/>
              <w:rPr>
                <w:sz w:val="28"/>
              </w:rPr>
            </w:pPr>
            <w:r>
              <w:rPr>
                <w:sz w:val="28"/>
              </w:rPr>
              <w:t xml:space="preserve">9.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391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 xml:space="preserve">научно-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образовательное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519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9"/>
              </w:numPr>
              <w:pBdr/>
              <w:tabs>
                <w:tab w:val="left" w:leader="none" w:pos="814"/>
              </w:tabs>
              <w:spacing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личностных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установок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(ответственности,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дисциплины,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самоуправления),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социальных навыков (эмоционального интеллекта,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ориентации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информационном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пространстве,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скорости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адаптации,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команде)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управленческими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способностями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(навыков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условиях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неопредел</w:t>
            </w:r>
            <w:r>
              <w:rPr>
                <w:sz w:val="28"/>
              </w:rPr>
              <w:t xml:space="preserve">ё</w:t>
            </w:r>
            <w:r>
              <w:rPr>
                <w:sz w:val="28"/>
              </w:rPr>
              <w:t xml:space="preserve">нности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изменений,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22" w:lineRule="exact"/>
              <w:ind w:right="101"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временем,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лидерства,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критического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мышления);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1328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4" w:lineRule="exact"/>
              <w:ind w:left="81"/>
              <w:rPr>
                <w:sz w:val="28"/>
              </w:rPr>
            </w:pPr>
            <w:r>
              <w:rPr>
                <w:sz w:val="28"/>
              </w:rPr>
              <w:t xml:space="preserve">10.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391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 xml:space="preserve">экологическое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519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8"/>
              </w:numPr>
              <w:pBdr/>
              <w:tabs>
                <w:tab w:val="left" w:leader="none" w:pos="813"/>
                <w:tab w:val="left" w:leader="none" w:pos="814"/>
                <w:tab w:val="left" w:leader="none" w:pos="2823"/>
                <w:tab w:val="left" w:leader="none" w:pos="3223"/>
                <w:tab w:val="left" w:leader="none" w:pos="5139"/>
              </w:tabs>
              <w:spacing/>
              <w:ind w:right="99" w:firstLine="0"/>
              <w:rPr>
                <w:sz w:val="28"/>
              </w:rPr>
            </w:pPr>
            <w:r>
              <w:rPr>
                <w:sz w:val="28"/>
              </w:rPr>
              <w:t xml:space="preserve">формирование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обучающихся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бережного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к природе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окружающей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среде;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8"/>
              </w:numPr>
              <w:pBdr/>
              <w:tabs>
                <w:tab w:val="left" w:leader="none" w:pos="813"/>
                <w:tab w:val="left" w:leader="none" w:pos="814"/>
                <w:tab w:val="left" w:leader="none" w:pos="2352"/>
                <w:tab w:val="left" w:leader="none" w:pos="4695"/>
                <w:tab w:val="left" w:leader="none" w:pos="6257"/>
              </w:tabs>
              <w:spacing w:line="322" w:lineRule="exact"/>
              <w:ind w:right="99" w:firstLine="0"/>
              <w:rPr>
                <w:sz w:val="28"/>
              </w:rPr>
            </w:pPr>
            <w:r>
              <w:rPr>
                <w:sz w:val="28"/>
              </w:rPr>
              <w:t xml:space="preserve">развитие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экологического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сознания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устойчивого экологического поведения.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1328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4" w:lineRule="exact"/>
              <w:ind w:left="81"/>
              <w:rPr>
                <w:sz w:val="28"/>
              </w:rPr>
            </w:pPr>
            <w:r>
              <w:rPr>
                <w:sz w:val="28"/>
              </w:rPr>
              <w:t xml:space="preserve">11.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239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 w:firstLine="1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общественные проекты, которые реализуются в соответствии с подходом «Обучение служением»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/>
            <w:tcW w:w="6519" w:type="dxa"/>
            <w:vAlign w:val="top"/>
            <w:textDirection w:val="lrTb"/>
            <w:noWrap w:val="false"/>
          </w:tcPr>
          <w:p>
            <w:pPr>
              <w:pStyle w:val="768"/>
              <w:numPr>
                <w:ilvl w:val="0"/>
                <w:numId w:val="45"/>
              </w:numPr>
              <w:pBdr/>
              <w:spacing w:line="240" w:lineRule="auto"/>
              <w:ind w:firstLine="0" w:left="37"/>
              <w:rPr/>
            </w:pPr>
            <w:r>
              <w:t xml:space="preserve">социально ориентированный проект в поддерж</w:t>
            </w:r>
            <w:r>
              <w:t xml:space="preserve">ку региона и/или некоммерческой организации имеет свои особенности, которые отличают его от других типов проектов: решение социальных проблем или улучшение благосостояния определённой группы людей, сообщества или общества в целом; учёт интересов и потребно</w:t>
            </w:r>
            <w:r>
              <w:t xml:space="preserve">стей различных стейкхолдеров и заинтересованных сторон; сотрудничество с другими НКО, государственными учреждениями, бизнес-сектором и проч.; измерение и оценка социального воздействия; гибкость и адаптивность; коммуникация и информирование общественности.</w:t>
            </w:r>
            <w:r/>
          </w:p>
          <w:p>
            <w:pPr>
              <w:pStyle w:val="746"/>
              <w:widowControl w:val="true"/>
              <w:numPr>
                <w:ilvl w:val="0"/>
                <w:numId w:val="45"/>
              </w:numPr>
              <w:pBdr/>
              <w:spacing w:after="100" w:afterAutospacing="1" w:before="100" w:beforeAutospacing="1"/>
              <w:ind w:firstLine="0" w:left="37"/>
              <w:contextualSpacing w:val="tru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проекта предполагается как в групповой, так и в индивидуальной форме.</w:t>
            </w:r>
            <w:r>
              <w:rPr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45"/>
              </w:numPr>
              <w:pBdr/>
              <w:spacing w:after="100" w:afterAutospacing="1" w:before="100" w:beforeAutospacing="1"/>
              <w:ind w:firstLine="0" w:left="37"/>
              <w:contextualSpacing w:val="tru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рекомендуется проект, который был защищён, размещать на платформ</w:t>
            </w:r>
            <w:r>
              <w:rPr>
                <w:sz w:val="28"/>
                <w:szCs w:val="28"/>
              </w:rPr>
              <w:t xml:space="preserve">е</w:t>
            </w:r>
            <w:r>
              <w:rPr>
                <w:sz w:val="28"/>
                <w:szCs w:val="28"/>
              </w:rPr>
              <w:t xml:space="preserve"> ДОБРО.РФ: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54"/>
        <w:pBdr/>
        <w:spacing w:before="3"/>
        <w:ind w:firstLine="0" w:left="0"/>
        <w:rPr>
          <w:i/>
          <w:sz w:val="6"/>
        </w:rPr>
      </w:pPr>
      <w:r>
        <w:rPr>
          <w:i/>
          <w:sz w:val="6"/>
        </w:rPr>
      </w:r>
      <w:r>
        <w:rPr>
          <w:i/>
          <w:sz w:val="6"/>
        </w:rPr>
      </w:r>
    </w:p>
    <w:p>
      <w:pPr>
        <w:pStyle w:val="747"/>
        <w:numPr>
          <w:ilvl w:val="2"/>
          <w:numId w:val="27"/>
        </w:numPr>
        <w:pBdr/>
        <w:tabs>
          <w:tab w:val="left" w:leader="none" w:pos="3023"/>
          <w:tab w:val="left" w:leader="none" w:pos="3024"/>
        </w:tabs>
        <w:spacing w:before="89"/>
        <w:ind w:hanging="722" w:left="3023"/>
        <w:jc w:val="left"/>
        <w:rPr/>
      </w:pPr>
      <w:r/>
      <w:bookmarkStart w:id="9" w:name="_bookmark9"/>
      <w:r/>
      <w:bookmarkEnd w:id="9"/>
      <w:r>
        <w:t xml:space="preserve">Виды</w:t>
      </w:r>
      <w:r>
        <w:rPr>
          <w:spacing w:val="-4"/>
        </w:rPr>
        <w:t xml:space="preserve"> </w:t>
      </w:r>
      <w:r>
        <w:t xml:space="preserve">деятельности</w:t>
      </w:r>
      <w:r>
        <w:rPr>
          <w:spacing w:val="-2"/>
        </w:rPr>
        <w:t xml:space="preserve"> </w:t>
      </w:r>
      <w:r>
        <w:t xml:space="preserve">обучающихся</w:t>
      </w:r>
      <w:r>
        <w:rPr>
          <w:spacing w:val="-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системе</w:t>
      </w:r>
      <w:r/>
    </w:p>
    <w:p>
      <w:pPr>
        <w:pStyle w:val="746"/>
        <w:pBdr/>
        <w:spacing w:before="2"/>
        <w:ind w:left="4257"/>
        <w:rPr>
          <w:b/>
          <w:sz w:val="28"/>
        </w:rPr>
      </w:pPr>
      <w:r>
        <w:rPr>
          <w:b/>
          <w:sz w:val="28"/>
        </w:rPr>
        <w:t xml:space="preserve"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работы.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754"/>
        <w:pBdr/>
        <w:spacing w:before="89"/>
        <w:ind w:right="284"/>
        <w:jc w:val="both"/>
        <w:rPr/>
      </w:pPr>
      <w:r>
        <w:t xml:space="preserve">Цели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молод</w:t>
      </w:r>
      <w:r>
        <w:t xml:space="preserve">ё</w:t>
      </w:r>
      <w:r>
        <w:t xml:space="preserve">жной</w:t>
      </w:r>
      <w:r>
        <w:rPr>
          <w:spacing w:val="1"/>
        </w:rPr>
        <w:t xml:space="preserve"> </w:t>
      </w:r>
      <w:r>
        <w:t xml:space="preserve">политики</w:t>
      </w:r>
      <w:r>
        <w:rPr>
          <w:spacing w:val="1"/>
        </w:rPr>
        <w:t xml:space="preserve"> </w:t>
      </w:r>
      <w:r>
        <w:t xml:space="preserve">реализуются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-67"/>
        </w:rPr>
        <w:t xml:space="preserve"> </w:t>
      </w:r>
      <w:r>
        <w:t xml:space="preserve">вовлечение обучающихся в созидательную и творческую деятельность. Виды</w:t>
      </w:r>
      <w:r>
        <w:rPr>
          <w:spacing w:val="-67"/>
        </w:rPr>
        <w:t xml:space="preserve"> </w:t>
      </w:r>
      <w:r>
        <w:t xml:space="preserve">деятельности</w:t>
      </w:r>
      <w:r>
        <w:rPr>
          <w:spacing w:val="-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системы</w:t>
      </w:r>
      <w:r>
        <w:rPr>
          <w:spacing w:val="-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работы:</w:t>
      </w:r>
      <w:r/>
    </w:p>
    <w:p>
      <w:pPr>
        <w:pStyle w:val="756"/>
        <w:numPr>
          <w:ilvl w:val="1"/>
          <w:numId w:val="21"/>
        </w:numPr>
        <w:pBdr/>
        <w:tabs>
          <w:tab w:val="left" w:leader="none" w:pos="1142"/>
        </w:tabs>
        <w:spacing w:line="321" w:lineRule="exact"/>
        <w:ind w:hanging="212" w:left="1141"/>
        <w:jc w:val="both"/>
        <w:rPr>
          <w:sz w:val="28"/>
        </w:rPr>
      </w:pPr>
      <w:r>
        <w:rPr>
          <w:sz w:val="28"/>
        </w:rPr>
        <w:t xml:space="preserve">проектная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деятельность;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142"/>
        </w:tabs>
        <w:spacing/>
        <w:ind w:hanging="212" w:left="1141"/>
        <w:jc w:val="both"/>
        <w:rPr>
          <w:sz w:val="28"/>
        </w:rPr>
      </w:pPr>
      <w:r>
        <w:rPr>
          <w:sz w:val="28"/>
        </w:rPr>
        <w:t xml:space="preserve">волонт</w:t>
      </w:r>
      <w:r>
        <w:rPr>
          <w:sz w:val="28"/>
        </w:rPr>
        <w:t xml:space="preserve">ё</w:t>
      </w:r>
      <w:r>
        <w:rPr>
          <w:sz w:val="28"/>
        </w:rPr>
        <w:t xml:space="preserve">рская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(добровольческая)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деятельность;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142"/>
        </w:tabs>
        <w:spacing w:before="2" w:line="322" w:lineRule="exact"/>
        <w:ind w:hanging="212" w:left="1141"/>
        <w:jc w:val="both"/>
        <w:rPr>
          <w:sz w:val="28"/>
        </w:rPr>
      </w:pPr>
      <w:r>
        <w:rPr>
          <w:sz w:val="28"/>
        </w:rPr>
        <w:t xml:space="preserve">учебно-исследовательская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научно-исследовательская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деятельность;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142"/>
        </w:tabs>
        <w:spacing/>
        <w:ind w:hanging="212" w:left="1141"/>
        <w:jc w:val="both"/>
        <w:rPr>
          <w:sz w:val="28"/>
        </w:rPr>
      </w:pPr>
      <w:r>
        <w:rPr>
          <w:sz w:val="28"/>
        </w:rPr>
        <w:t xml:space="preserve">студенческое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международное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сотрудничество;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142"/>
        </w:tabs>
        <w:spacing w:line="322" w:lineRule="exact"/>
        <w:ind w:hanging="212" w:left="1141"/>
        <w:jc w:val="both"/>
        <w:rPr>
          <w:sz w:val="28"/>
        </w:rPr>
      </w:pPr>
      <w:r>
        <w:rPr>
          <w:sz w:val="28"/>
        </w:rPr>
        <w:t xml:space="preserve"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виды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студенческих объединений;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276"/>
        </w:tabs>
        <w:spacing/>
        <w:ind w:right="288" w:firstLine="707"/>
        <w:jc w:val="both"/>
        <w:rPr>
          <w:sz w:val="28"/>
        </w:rPr>
      </w:pPr>
      <w:r>
        <w:rPr>
          <w:sz w:val="28"/>
        </w:rPr>
        <w:t xml:space="preserve">досуговая,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социально-культурная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значимых 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мероприятий;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142"/>
        </w:tabs>
        <w:spacing w:line="321" w:lineRule="exact"/>
        <w:ind w:hanging="212" w:left="1141"/>
        <w:jc w:val="both"/>
        <w:rPr>
          <w:sz w:val="28"/>
        </w:rPr>
      </w:pPr>
      <w:r>
        <w:rPr>
          <w:sz w:val="28"/>
        </w:rPr>
        <w:t xml:space="preserve">вовлечение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студентов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профориентацию;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142"/>
        </w:tabs>
        <w:spacing w:before="2" w:line="322" w:lineRule="exact"/>
        <w:ind w:hanging="212" w:left="1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вовлечение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студентов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предпринимательскую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142"/>
        </w:tabs>
        <w:spacing w:before="2" w:line="322" w:lineRule="exact"/>
        <w:ind w:hanging="212" w:left="1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общественно-проектная деятельность в соответствии с подходом </w:t>
      </w:r>
      <w:r>
        <w:rPr>
          <w:b/>
          <w:sz w:val="28"/>
          <w:szCs w:val="28"/>
        </w:rPr>
        <w:t xml:space="preserve">«Обучение служением»;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142"/>
        </w:tabs>
        <w:spacing/>
        <w:ind w:hanging="212" w:left="1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обучающихся.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47"/>
        <w:numPr>
          <w:ilvl w:val="2"/>
          <w:numId w:val="27"/>
        </w:numPr>
        <w:pBdr/>
        <w:tabs>
          <w:tab w:val="left" w:leader="none" w:pos="3155"/>
          <w:tab w:val="left" w:leader="none" w:pos="3156"/>
        </w:tabs>
        <w:spacing w:before="170"/>
        <w:ind w:hanging="721" w:left="3155"/>
        <w:jc w:val="left"/>
        <w:rPr/>
      </w:pPr>
      <w:r/>
      <w:bookmarkStart w:id="10" w:name="_bookmark10"/>
      <w:r/>
      <w:bookmarkEnd w:id="10"/>
      <w:r>
        <w:t xml:space="preserve">Формы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методы</w:t>
      </w:r>
      <w:r>
        <w:rPr>
          <w:spacing w:val="-4"/>
        </w:rPr>
        <w:t xml:space="preserve"> </w:t>
      </w:r>
      <w:r>
        <w:t xml:space="preserve">воспитательной</w:t>
      </w:r>
      <w:r>
        <w:rPr>
          <w:spacing w:val="-3"/>
        </w:rPr>
        <w:t xml:space="preserve"> </w:t>
      </w:r>
      <w:r>
        <w:t xml:space="preserve">работы</w:t>
      </w:r>
      <w:r/>
    </w:p>
    <w:p>
      <w:pPr>
        <w:pStyle w:val="754"/>
        <w:pBdr/>
        <w:spacing w:before="89"/>
        <w:ind w:right="291"/>
        <w:jc w:val="both"/>
        <w:rPr/>
      </w:pPr>
      <w:r>
        <w:t xml:space="preserve">Под</w:t>
      </w:r>
      <w:r>
        <w:rPr>
          <w:spacing w:val="1"/>
        </w:rPr>
        <w:t xml:space="preserve"> </w:t>
      </w:r>
      <w:r>
        <w:t xml:space="preserve">формами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понимаются</w:t>
      </w:r>
      <w:r>
        <w:rPr>
          <w:spacing w:val="1"/>
        </w:rPr>
        <w:t xml:space="preserve"> </w:t>
      </w:r>
      <w:r>
        <w:t xml:space="preserve">различные варианты организации конкретного воспитательного процесса, в</w:t>
      </w:r>
      <w:r>
        <w:rPr>
          <w:spacing w:val="1"/>
        </w:rPr>
        <w:t xml:space="preserve"> </w:t>
      </w:r>
      <w:r>
        <w:t xml:space="preserve">котором объединены и сочетаются цель, задачи, принципы, закономерности,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-4"/>
        </w:rPr>
        <w:t xml:space="preserve"> </w:t>
      </w:r>
      <w:r>
        <w:t xml:space="preserve">и при</w:t>
      </w:r>
      <w:r>
        <w:t xml:space="preserve">ё</w:t>
      </w:r>
      <w:r>
        <w:t xml:space="preserve">мы воспитания.</w:t>
      </w:r>
      <w:r>
        <w:t xml:space="preserve"> </w:t>
      </w:r>
      <w:r/>
    </w:p>
    <w:p>
      <w:pPr>
        <w:pStyle w:val="754"/>
        <w:pBdr/>
        <w:spacing w:before="89"/>
        <w:ind w:right="291"/>
        <w:jc w:val="both"/>
        <w:rPr>
          <w:i/>
        </w:rPr>
      </w:pPr>
      <w:r>
        <w:rPr>
          <w:i/>
        </w:rPr>
        <w:t xml:space="preserve">Формы</w:t>
      </w:r>
      <w:r>
        <w:rPr>
          <w:i/>
          <w:spacing w:val="-7"/>
        </w:rPr>
        <w:t xml:space="preserve"> </w:t>
      </w:r>
      <w:r>
        <w:rPr>
          <w:i/>
        </w:rPr>
        <w:t xml:space="preserve">воспитательной</w:t>
      </w:r>
      <w:r>
        <w:rPr>
          <w:i/>
          <w:spacing w:val="-6"/>
        </w:rPr>
        <w:t xml:space="preserve"> </w:t>
      </w:r>
      <w:r>
        <w:rPr>
          <w:i/>
        </w:rPr>
        <w:t xml:space="preserve">работы:</w:t>
      </w:r>
      <w:r>
        <w:rPr>
          <w:i/>
        </w:rPr>
      </w:r>
      <w:r>
        <w:rPr>
          <w:i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250"/>
        </w:tabs>
        <w:spacing/>
        <w:ind w:right="283" w:firstLine="707"/>
        <w:jc w:val="both"/>
        <w:rPr>
          <w:sz w:val="28"/>
        </w:rPr>
      </w:pP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(охвату)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(субъект-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субъектное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преподаватель-студент);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(творческие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коллективы,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спортивные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команды,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клубы,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кружки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интересам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т.д.),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массовые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(фестивали,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олимпиады,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субботники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т.д.);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458"/>
        </w:tabs>
        <w:spacing/>
        <w:ind w:right="285" w:firstLine="707"/>
        <w:jc w:val="both"/>
        <w:rPr>
          <w:sz w:val="28"/>
        </w:rPr>
      </w:pP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повторяемости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кратковременные,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продолжительные,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ежегодные;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21"/>
        </w:numPr>
        <w:pBdr/>
        <w:tabs>
          <w:tab w:val="left" w:leader="none" w:pos="1240"/>
        </w:tabs>
        <w:spacing/>
        <w:ind w:right="288" w:firstLine="707"/>
        <w:jc w:val="both"/>
        <w:rPr>
          <w:sz w:val="28"/>
        </w:rPr>
      </w:pP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трудовая,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научная,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общественная, ценностно-смысловая,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волонт</w:t>
      </w:r>
      <w:r>
        <w:rPr>
          <w:sz w:val="28"/>
        </w:rPr>
        <w:t xml:space="preserve">ё</w:t>
      </w:r>
      <w:r>
        <w:rPr>
          <w:sz w:val="28"/>
        </w:rPr>
        <w:t xml:space="preserve">рская;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/>
        <w:ind w:right="283"/>
        <w:jc w:val="both"/>
        <w:rPr/>
      </w:pPr>
      <w:r>
        <w:t xml:space="preserve">В Календарном плане воспитательной работы описаны мероприятия с</w:t>
      </w:r>
      <w:r>
        <w:rPr>
          <w:spacing w:val="1"/>
        </w:rPr>
        <w:t xml:space="preserve"> </w:t>
      </w:r>
      <w:r>
        <w:t xml:space="preserve">использованием привед</w:t>
      </w:r>
      <w:r>
        <w:t xml:space="preserve">ё</w:t>
      </w:r>
      <w:r>
        <w:t xml:space="preserve">нных выше форм, которые представляют ключевые</w:t>
      </w:r>
      <w:r>
        <w:rPr>
          <w:spacing w:val="1"/>
        </w:rPr>
        <w:t xml:space="preserve"> </w:t>
      </w:r>
      <w:r>
        <w:t xml:space="preserve">аспекты</w:t>
      </w:r>
      <w:r>
        <w:rPr>
          <w:spacing w:val="-1"/>
        </w:rPr>
        <w:t xml:space="preserve"> </w:t>
      </w:r>
      <w:r>
        <w:t xml:space="preserve">каждого</w:t>
      </w:r>
      <w:r>
        <w:rPr>
          <w:spacing w:val="1"/>
        </w:rPr>
        <w:t xml:space="preserve"> </w:t>
      </w:r>
      <w:r>
        <w:t xml:space="preserve">мероприятия.</w:t>
      </w:r>
      <w:r/>
    </w:p>
    <w:p>
      <w:pPr>
        <w:pStyle w:val="746"/>
        <w:keepNext w:val="true"/>
        <w:keepLines w:val="true"/>
        <w:widowControl w:val="true"/>
        <w:pBdr/>
        <w:spacing w:line="360" w:lineRule="auto"/>
        <w:ind w:left="568"/>
        <w:jc w:val="both"/>
        <w:outlineLvl w:val="0"/>
        <w:rPr>
          <w:b/>
          <w:bCs/>
          <w:color w:val="000000"/>
          <w:sz w:val="28"/>
          <w:szCs w:val="28"/>
        </w:rPr>
      </w:pPr>
      <w:r/>
      <w:bookmarkStart w:id="11" w:name="_bookmark11"/>
      <w:r/>
      <w:bookmarkEnd w:id="11"/>
      <w:r>
        <w:rPr>
          <w:b/>
          <w:bCs/>
          <w:color w:val="000000"/>
          <w:sz w:val="28"/>
          <w:szCs w:val="28"/>
        </w:rPr>
        <w:t xml:space="preserve">2.5 Реализация воспитательного потенциала учебных дисциплин в образовательном процессе</w:t>
      </w:r>
      <w:r>
        <w:rPr>
          <w:b/>
          <w:bCs/>
          <w:color w:val="000000"/>
          <w:sz w:val="28"/>
          <w:szCs w:val="28"/>
        </w:rPr>
      </w:r>
    </w:p>
    <w:p>
      <w:pPr>
        <w:pStyle w:val="746"/>
        <w:pBdr/>
        <w:spacing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воспитательной деятельности должна обеспечить развитие личностных качеств гражданина-патриота и профессионала, формирование универсаль</w:t>
      </w:r>
      <w:r>
        <w:rPr>
          <w:color w:val="000000"/>
          <w:sz w:val="28"/>
          <w:szCs w:val="28"/>
        </w:rPr>
        <w:t xml:space="preserve">ных и профессиональных компетенций в соответствии с федеральными государственными образовательными стандартами (далее — ФГОС). Официальные установки ФГОС ВО направляют модернизацию высшей школы в русло личностно-ориентированного, компетентностного подхода.</w:t>
      </w:r>
      <w:r>
        <w:rPr>
          <w:color w:val="000000"/>
          <w:sz w:val="28"/>
          <w:szCs w:val="28"/>
        </w:rPr>
      </w:r>
    </w:p>
    <w:p>
      <w:pPr>
        <w:pStyle w:val="746"/>
        <w:pBdr/>
        <w:spacing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формулировке ун</w:t>
      </w:r>
      <w:r>
        <w:rPr>
          <w:color w:val="000000"/>
          <w:sz w:val="28"/>
          <w:szCs w:val="28"/>
        </w:rPr>
        <w:t xml:space="preserve">иверсальных компетенций заложен воспитательный компонент. Общепрофессиональные и профессиональные компетенции также обладают воспитательным потенциалом в рамках реализации профильных дисциплин, отражают специфику и особенности профессионального воспитания.</w:t>
      </w:r>
      <w:r>
        <w:rPr>
          <w:color w:val="000000"/>
          <w:sz w:val="28"/>
          <w:szCs w:val="28"/>
        </w:rPr>
      </w:r>
    </w:p>
    <w:p>
      <w:pPr>
        <w:pStyle w:val="746"/>
        <w:pBdr/>
        <w:spacing w:line="276" w:lineRule="auto"/>
        <w:ind w:firstLine="550"/>
        <w:rPr>
          <w:sz w:val="28"/>
          <w:szCs w:val="28"/>
        </w:rPr>
      </w:pP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еализация общественных проектов совместно с партнёрской организацией, в соответствии с подходом «Обучение служением» проводится с использованием обучающимися знаний, умений и навыков полученными при освоении основной образовательной программы обучающегося.</w:t>
      </w:r>
      <w:r>
        <w:rPr>
          <w:sz w:val="28"/>
          <w:szCs w:val="28"/>
        </w:rPr>
      </w:r>
    </w:p>
    <w:p>
      <w:pPr>
        <w:pStyle w:val="746"/>
        <w:pBdr/>
        <w:spacing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Содержание и формы воспитательной работы включаются в содержание учебного процесса, направленного на формирование компетенций.</w:t>
      </w:r>
      <w:r>
        <w:rPr>
          <w:color w:val="000000"/>
          <w:sz w:val="28"/>
          <w:szCs w:val="28"/>
        </w:rPr>
      </w:r>
    </w:p>
    <w:p>
      <w:pPr>
        <w:pStyle w:val="746"/>
        <w:keepNext w:val="true"/>
        <w:keepLines w:val="true"/>
        <w:pBdr/>
        <w:spacing/>
        <w:ind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</w:t>
      </w:r>
      <w:r>
        <w:rPr>
          <w:color w:val="000000"/>
          <w:sz w:val="28"/>
          <w:szCs w:val="28"/>
        </w:rPr>
      </w:r>
    </w:p>
    <w:p>
      <w:pPr>
        <w:pStyle w:val="746"/>
        <w:keepNext w:val="true"/>
        <w:keepLines w:val="true"/>
        <w:pBdr/>
        <w:spacing/>
        <w:ind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Соответствие содержания дисциплин и форм воспитательной работы формируемым компетенциям</w:t>
      </w:r>
      <w:r>
        <w:rPr>
          <w:color w:val="000000"/>
          <w:sz w:val="28"/>
          <w:szCs w:val="28"/>
        </w:rPr>
      </w:r>
    </w:p>
    <w:tbl>
      <w:tblPr>
        <w:tblW w:w="1040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600" w:firstRow="0" w:lastRow="0" w:firstColumn="0" w:lastColumn="0" w:noHBand="1" w:noVBand="1"/>
      </w:tblPr>
      <w:tblGrid>
        <w:gridCol w:w="3369"/>
        <w:gridCol w:w="1795"/>
        <w:gridCol w:w="1701"/>
        <w:gridCol w:w="1559"/>
        <w:gridCol w:w="1985"/>
      </w:tblGrid>
      <w:tr>
        <w:trPr>
          <w:trHeight w:val="110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/>
              <w:ind/>
              <w:jc w:val="both"/>
              <w:rPr/>
            </w:pPr>
            <w:r>
              <w:rPr>
                <w:b/>
                <w:bCs/>
              </w:rPr>
              <w:t xml:space="preserve">Название групп УК, ОПК, ПК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/>
              <w:ind/>
              <w:rPr/>
            </w:pPr>
            <w:r>
              <w:rPr>
                <w:b/>
                <w:bCs/>
              </w:rPr>
              <w:t xml:space="preserve">Дисциплины учебного плана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/>
              <w:ind/>
              <w:rPr/>
            </w:pPr>
            <w:r>
              <w:rPr>
                <w:b/>
                <w:bCs/>
              </w:rPr>
              <w:t xml:space="preserve">Направление воспитательной деятельности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/>
              <w:ind/>
              <w:rPr/>
            </w:pPr>
            <w:r>
              <w:rPr>
                <w:b/>
                <w:bCs/>
              </w:rPr>
              <w:t xml:space="preserve">Формы воспитательной работы в рамках учебного процесса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/>
              <w:ind/>
              <w:rPr/>
            </w:pPr>
            <w:r>
              <w:rPr>
                <w:b/>
                <w:bCs/>
              </w:rPr>
              <w:t xml:space="preserve">Формы воспитательной работы в рамках внеучебной деятельности</w:t>
            </w:r>
            <w:r/>
          </w:p>
        </w:tc>
      </w:tr>
      <w:tr>
        <w:trPr>
          <w:trHeight w:val="1177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jc w:val="both"/>
              <w:rPr/>
            </w:pPr>
            <w:r>
              <w:t xml:space="preserve">УК-5 Способен воспринимать межкультурное разнообразие общества в социально-историческом, этическом и философском контекстах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Философия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Гражданско-патриотическое</w:t>
            </w:r>
            <w:r/>
          </w:p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Духовно-нравственное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Философский диспут</w:t>
            </w:r>
            <w:r/>
          </w:p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Дискуссия</w:t>
            </w:r>
            <w:r/>
          </w:p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Беседа</w:t>
            </w:r>
            <w:r>
              <w:t xml:space="preserve"> Решение задач из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Сочинение-эссе</w:t>
            </w:r>
            <w:r/>
          </w:p>
          <w:p>
            <w:pPr>
              <w:pStyle w:val="746"/>
              <w:pBdr/>
              <w:spacing w:line="259" w:lineRule="auto"/>
              <w:ind/>
              <w:rPr/>
            </w:pPr>
            <w:r/>
            <w:r/>
          </w:p>
        </w:tc>
      </w:tr>
      <w:tr>
        <w:trPr>
          <w:trHeight w:val="1507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jc w:val="both"/>
              <w:rPr/>
            </w:pPr>
            <w:r>
              <w:t xml:space="preserve">УК-1 </w:t>
            </w:r>
            <w:r>
              <w:t xml:space="preserve">Способен осуществлять поиск, критический анализ и синтез информации, применять системный подход для решения поставленных задач</w:t>
            </w:r>
            <w:r/>
          </w:p>
          <w:p>
            <w:pPr>
              <w:pStyle w:val="746"/>
              <w:pBdr/>
              <w:spacing w:after="160" w:line="259" w:lineRule="auto"/>
              <w:ind/>
              <w:jc w:val="both"/>
              <w:rPr/>
            </w:pPr>
            <w:r>
              <w:t xml:space="preserve">УК-5 Способен воспринимать межкультурное разнообразие общества в социально-историческом, этическом и философском контекстах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История </w:t>
            </w:r>
            <w:r>
              <w:t xml:space="preserve">России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П</w:t>
            </w:r>
            <w:r>
              <w:t xml:space="preserve">атриотическое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Духовно-нравственное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Дискуссия</w:t>
            </w:r>
            <w:r>
              <w:t xml:space="preserve"> </w:t>
            </w:r>
            <w:r>
              <w:t xml:space="preserve">Анализ документации исторического характера, работа с архивными документамиАнализ телевизионных передач тематического характера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Решение задач из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Участие в днях славянской культуры и письменности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Участие в митингах, посвященных памяти героев</w:t>
            </w:r>
            <w:r>
              <w:t xml:space="preserve"> Великой Отечественной войны и СВО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Участие в Международной предметной олимпиаде по истории</w:t>
            </w:r>
            <w:r/>
          </w:p>
        </w:tc>
      </w:tr>
      <w:tr>
        <w:trPr>
          <w:trHeight w:val="6177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jc w:val="both"/>
              <w:rPr/>
            </w:pPr>
            <w:r>
              <w:t xml:space="preserve">УК-4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Иностранный язык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Профессионально-трудовое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>
                <w:lang w:val="en-US"/>
              </w:rPr>
            </w:pPr>
            <w:r>
              <w:t xml:space="preserve">Инсценировки</w:t>
            </w:r>
            <w:r>
              <w:rPr>
                <w:lang w:val="en-US"/>
              </w:rPr>
              <w:t xml:space="preserve">, </w:t>
            </w:r>
            <w:r>
              <w:t xml:space="preserve">ролевые</w:t>
            </w:r>
            <w:r>
              <w:rPr>
                <w:lang w:val="en-US"/>
              </w:rPr>
              <w:t xml:space="preserve"> </w:t>
            </w:r>
            <w:r>
              <w:t xml:space="preserve">игры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</w:r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Составление презентаций по системам образования России и англоговорящих стран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Написание</w:t>
            </w:r>
            <w:r>
              <w:t xml:space="preserve"> </w:t>
            </w:r>
            <w:r>
              <w:t xml:space="preserve">эссе</w:t>
            </w:r>
            <w:r>
              <w:t xml:space="preserve"> 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Выполнение заданий производственной педагогической практики по иностранному языку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Решение задач из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ФЭПО</w:t>
            </w:r>
            <w:r>
              <w:t xml:space="preserve"> по иностранному языку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Участие в </w:t>
            </w:r>
            <w:r>
              <w:t xml:space="preserve">работе научно-практических конференций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Выполнение программы учебной и производственной практики по иностранному языку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>
              <w:t xml:space="preserve"> </w:t>
            </w:r>
            <w:r/>
          </w:p>
        </w:tc>
      </w:tr>
      <w:tr>
        <w:trPr>
          <w:trHeight w:val="276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line="259" w:lineRule="auto"/>
              <w:ind/>
              <w:jc w:val="both"/>
              <w:rPr/>
            </w:pPr>
            <w:r>
              <w:t xml:space="preserve">УК-8. Способен создавать и под</w:t>
            </w:r>
            <w:r>
              <w:t xml:space="preserve">держивать в повседневной жизни и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Безопасность жизнедеятельности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Гражданско-патриотическое</w:t>
            </w:r>
            <w:r/>
          </w:p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Э</w:t>
            </w:r>
            <w:r>
              <w:t xml:space="preserve">кологическое</w:t>
            </w:r>
            <w:r/>
          </w:p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Профилактика негативных явлений в студенческой среде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Имитационные игры, решение кейс-заданий</w:t>
            </w:r>
            <w:r>
              <w:t xml:space="preserve"> Решение задач из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Экологические акции, </w:t>
            </w:r>
            <w:r/>
          </w:p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субботники</w:t>
            </w:r>
            <w:r/>
          </w:p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/>
          </w:p>
          <w:p>
            <w:pPr>
              <w:pStyle w:val="746"/>
              <w:pBdr/>
              <w:spacing w:line="259" w:lineRule="auto"/>
              <w:ind/>
              <w:rPr/>
            </w:pPr>
            <w:r>
              <w:t xml:space="preserve">Прохождение диспансеризации студентов</w:t>
            </w:r>
            <w:r/>
          </w:p>
        </w:tc>
      </w:tr>
      <w:tr>
        <w:trPr>
          <w:trHeight w:val="690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jc w:val="both"/>
              <w:rPr/>
            </w:pPr>
            <w:r>
              <w:t xml:space="preserve">УК-7 способность поддерживать уровень физической подготовки для обеспечения полноценной социальной и профессиональной деятельности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Физическая культура и спорт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Физическое 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>
                <w:sz w:val="24"/>
                <w:szCs w:val="24"/>
              </w:rPr>
            </w:pPr>
            <w:r>
              <w:t xml:space="preserve">Тренировки</w:t>
            </w:r>
            <w:r>
              <w:rPr>
                <w:sz w:val="24"/>
                <w:szCs w:val="24"/>
              </w:rPr>
              <w:t xml:space="preserve"> Помощь в организации и проведении соревнований по плаванию.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rPr>
                <w:sz w:val="24"/>
                <w:szCs w:val="24"/>
              </w:rPr>
              <w:t xml:space="preserve">Освоение комплексов дыхательной гимнастики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/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>
                <w:sz w:val="24"/>
                <w:szCs w:val="24"/>
              </w:rPr>
            </w:pPr>
            <w:r>
              <w:t xml:space="preserve">Участие в соревнованиях по различным видам спорта, </w:t>
            </w:r>
            <w:r>
              <w:rPr>
                <w:sz w:val="24"/>
                <w:szCs w:val="24"/>
              </w:rPr>
              <w:t xml:space="preserve">Факультативные занятия по физической культуре и спорту по направлению «Плавание»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rPr>
                <w:sz w:val="24"/>
                <w:szCs w:val="24"/>
              </w:rPr>
              <w:t xml:space="preserve">Посещение бассейна Парус</w:t>
            </w:r>
            <w:r/>
          </w:p>
        </w:tc>
      </w:tr>
      <w:tr>
        <w:trPr>
          <w:trHeight w:val="690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УК-1</w:t>
              <w:tab/>
              <w:t xml:space="preserve">Способен осуществлять поиск, критический анализ и синтез информации, применять системный подход для решения поставленных задач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ОПК-9 </w:t>
            </w:r>
            <w:r>
              <w:t xml:space="preserve"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highlight w:val="yellow"/>
              </w:rPr>
            </w:pPr>
            <w:r>
              <w:t xml:space="preserve">Педагогические основы цифровой трансформации образования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/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Проектирование образовательного продукта и его защита на платформе Университет 2030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Выполнение заданий учебной практики: алгоритм работы с электронными дневниками и электронным журналом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Выполнение проектов на основе технологии «Обучение служением»</w:t>
            </w:r>
            <w:r>
              <w:t xml:space="preserve"> 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Подготовка презентаций, запись видео, подготовка хештегов по актуальным вопросам профессиональной педагогической деятельности</w:t>
            </w:r>
            <w:r/>
          </w:p>
        </w:tc>
      </w:tr>
      <w:tr>
        <w:trPr>
          <w:trHeight w:val="690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УК-3 Способен осуществлять социальное взаимодействие и реализовывать свою роль в команде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ОПК-1 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highlight w:val="yellow"/>
              </w:rPr>
            </w:pPr>
            <w:r>
              <w:t xml:space="preserve">Введение в профессиональную деятельность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Дискуссия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Мозговой штурм.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Проигрывание педагогических ситуаций</w:t>
            </w:r>
            <w:r>
              <w:t xml:space="preserve"> Решение задач из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Участие в тематических круглых столах, организуемых кафедрой ППНО</w:t>
            </w:r>
            <w:r>
              <w:t xml:space="preserve">, и конференциях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/>
          </w:p>
        </w:tc>
      </w:tr>
      <w:tr>
        <w:trPr>
          <w:trHeight w:val="690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УК-10 Способен формировать нетерпимое отношение к коррупционному поведению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ОПК-1 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Правовые основы образования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Гражданско-правовое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Изучение и а</w:t>
            </w:r>
            <w:r>
              <w:t xml:space="preserve">нализ </w:t>
            </w:r>
            <w:r>
              <w:t xml:space="preserve">нормативно-правовых </w:t>
            </w:r>
            <w:r>
              <w:t xml:space="preserve">документ</w:t>
            </w:r>
            <w:r>
              <w:t xml:space="preserve">ов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Дискуссия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Диспут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Круглый стол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задач из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</w:t>
            </w:r>
            <w:r>
              <w:t xml:space="preserve">роекты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</w:t>
            </w:r>
            <w:r/>
          </w:p>
        </w:tc>
      </w:tr>
      <w:tr>
        <w:trPr>
          <w:trHeight w:val="690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УК-9 </w:t>
            </w:r>
            <w:r>
              <w:t xml:space="preserve">Способен принимать обоснованные экономические решения в различных областях жизнедеятельности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Экономика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Решение экономических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Поиск и обработка информации о протекании экономических процессов в современных условиях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Дискуссии</w:t>
            </w:r>
            <w:r/>
          </w:p>
        </w:tc>
      </w:tr>
      <w:tr>
        <w:trPr>
          <w:trHeight w:val="690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УК-9 </w:t>
            </w:r>
            <w:r>
              <w:t xml:space="preserve">Способен принимать обоснованные экономические решения в различных областях жизнедеятельности</w:t>
            </w:r>
            <w:r>
              <w:t xml:space="preserve"> 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УК-10 Способен формировать нетерпимое отношение к коррупционному поведению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ОПК-2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ОПК-3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ОПК-6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ОПК-9 </w:t>
            </w:r>
            <w:r>
              <w:t xml:space="preserve"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Педагогика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Культурно-просветительское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Научно-образовательное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Духовно-нравственное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Гражданско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атриотическое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рофессионально-трудовое</w:t>
              <w:br w:type="textWrapping" w:clear="all"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Экологическое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Изучение и а</w:t>
            </w:r>
            <w:r>
              <w:t xml:space="preserve">нализ </w:t>
            </w:r>
            <w:r>
              <w:t xml:space="preserve">нормативно-правовых </w:t>
            </w:r>
            <w:r>
              <w:t xml:space="preserve">документ</w:t>
            </w:r>
            <w:r>
              <w:t xml:space="preserve">ов</w:t>
            </w:r>
            <w:r/>
          </w:p>
          <w:p>
            <w:pPr>
              <w:pStyle w:val="746"/>
              <w:pBdr/>
              <w:spacing/>
              <w: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Круглый стол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Интеллектуальные игры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научной и методической литературы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заданий по педагогике на ознакомительной </w:t>
            </w:r>
            <w:r>
              <w:rPr>
                <w:sz w:val="24"/>
                <w:szCs w:val="24"/>
              </w:rPr>
              <w:t xml:space="preserve"> и производственной </w:t>
            </w:r>
            <w:r>
              <w:rPr>
                <w:sz w:val="24"/>
                <w:szCs w:val="24"/>
              </w:rPr>
              <w:t xml:space="preserve">практике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кейсов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ситуационных задач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Деловая игра Разработка и защита учебных проектов </w:t>
            </w:r>
            <w:r>
              <w:t xml:space="preserve">Решение задач из ФОС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 w:right="-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</w:rPr>
              <w:t xml:space="preserve">проекты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t xml:space="preserve">ФЭПО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ФИЭБ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  <w:t xml:space="preserve"> стол</w:t>
            </w:r>
            <w:r>
              <w:rPr>
                <w:sz w:val="24"/>
                <w:szCs w:val="24"/>
              </w:rPr>
              <w:t xml:space="preserve">ы</w:t>
            </w:r>
            <w:r>
              <w:rPr>
                <w:sz w:val="24"/>
                <w:szCs w:val="24"/>
              </w:rPr>
              <w:t xml:space="preserve"> Дискуссия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преддипломной практики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t xml:space="preserve">Участие в международной олимпиаде по педагогике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711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ОПК-3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ОПК-6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Психология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Культурно-просветительское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Научно-образовательное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Духовно-нравственное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Гражданско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атриотическое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рофессионально-трудовое</w:t>
              <w:br w:type="textWrapping" w:clear="all"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Экологическое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color w:val="212121"/>
                <w:sz w:val="24"/>
                <w:szCs w:val="24"/>
                <w:shd w:val="clear" w:color="auto" w:fill="ffffff"/>
              </w:rPr>
              <w:t xml:space="preserve">П</w:t>
            </w:r>
            <w:r>
              <w:rPr>
                <w:color w:val="212121"/>
                <w:sz w:val="24"/>
                <w:szCs w:val="24"/>
                <w:shd w:val="clear" w:color="auto" w:fill="ffffff"/>
              </w:rPr>
              <w:t xml:space="preserve">рофилактика негативных явлений в студенческой среде</w:t>
            </w:r>
            <w:r>
              <w:rPr>
                <w:color w:val="212121"/>
                <w:sz w:val="24"/>
                <w:szCs w:val="24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Изучение и а</w:t>
            </w:r>
            <w:r>
              <w:t xml:space="preserve">нализ </w:t>
            </w:r>
            <w:r>
              <w:t xml:space="preserve">нормативно-правовых </w:t>
            </w:r>
            <w:r>
              <w:t xml:space="preserve">документ</w:t>
            </w:r>
            <w:r>
              <w:t xml:space="preserve">ов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Участие в дискуссиях 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Подготовка докладов по темам курса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кейсов с проблемными ситуациями по воспитательным и личностным проблемам обучающихся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Анализ имеющихся и планирование собственных программ изучения личностного потенциала обучающихся</w:t>
            </w:r>
            <w:r>
              <w:t xml:space="preserve"> Решение задач из ФОС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Участие в </w:t>
            </w:r>
            <w:r>
              <w:t xml:space="preserve">международной </w:t>
            </w:r>
            <w:r>
              <w:t xml:space="preserve">олимпиаде по психологии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Участие</w:t>
            </w:r>
            <w:r>
              <w:t xml:space="preserve"> в ежегодной олимпиаде по Педагогике и психологии </w:t>
            </w:r>
            <w:r>
              <w:t xml:space="preserve">среди студентов ИПОСТ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ФИЭБ</w:t>
            </w:r>
            <w:r/>
          </w:p>
        </w:tc>
      </w:tr>
      <w:tr>
        <w:trPr>
          <w:trHeight w:val="889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УК-3 Способен осуществлять социальное взаимодействие и реализовывать свою роль в команде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УК-5 Способен воспринимать межкультурное разнообразие общества в социально-историческом, этическом и философском контекстах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УК-10 </w:t>
            </w:r>
            <w:r>
              <w:t xml:space="preserve">Способен формировать нетерпимое отношение к коррупционному поведению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ОПК-3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ОПК-9 </w:t>
            </w:r>
            <w:r>
              <w:t xml:space="preserve"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Теория и методика обучения и воспитания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color w:val="212121"/>
                <w:sz w:val="24"/>
                <w:szCs w:val="24"/>
                <w:shd w:val="clear" w:color="auto" w:fill="ffffff"/>
              </w:rPr>
              <w:t xml:space="preserve">Н</w:t>
            </w:r>
            <w:r>
              <w:rPr>
                <w:color w:val="212121"/>
                <w:sz w:val="24"/>
                <w:szCs w:val="24"/>
                <w:shd w:val="clear" w:color="auto" w:fill="ffffff"/>
              </w:rPr>
              <w:t xml:space="preserve">аучно-образовательное</w:t>
            </w:r>
            <w:r>
              <w:rPr>
                <w:color w:val="212121"/>
                <w:sz w:val="24"/>
                <w:szCs w:val="24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Духовно-нравственное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Гражданско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атриотическое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Культурно-просветительское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фильмов. Дискуссия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Проект.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Ролевые игры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ситуационных задач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Круглый стол </w:t>
            </w:r>
            <w:r>
              <w:rPr>
                <w:bCs/>
                <w:iCs/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Ролевые игры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ситуационных задач</w:t>
            </w:r>
            <w:r>
              <w:t xml:space="preserve"> Решение задач из ФОС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п</w:t>
            </w:r>
            <w:r>
              <w:rPr>
                <w:sz w:val="24"/>
                <w:szCs w:val="24"/>
              </w:rPr>
              <w:t xml:space="preserve">рофориентаци</w:t>
            </w:r>
            <w:r>
              <w:rPr>
                <w:sz w:val="24"/>
                <w:szCs w:val="24"/>
              </w:rPr>
              <w:t xml:space="preserve">онных мероприятий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школах города и области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дн</w:t>
            </w:r>
            <w:r>
              <w:rPr>
                <w:sz w:val="24"/>
                <w:szCs w:val="24"/>
              </w:rPr>
              <w:t xml:space="preserve">ях</w:t>
            </w:r>
            <w:r>
              <w:rPr>
                <w:sz w:val="24"/>
                <w:szCs w:val="24"/>
              </w:rPr>
              <w:t xml:space="preserve"> открытых дверей ИПОСТ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ФЭПО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ФИЭБ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Круглый стол 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widowControl w:val="true"/>
              <w:pBdr/>
              <w:spacing/>
              <w:ind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Организация встреч студентов с потенциальным работодателем </w:t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студентов в профессиональных конкурсах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690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УК-5 Способен воспринимать межкультурное разнообразие общества в социально-историческом, этическом и философском контекстах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ОПК-4 Способен осуществлять духовно-нравственное воспитание обучающихся на основе базовых национальных ценностей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Основы духовно-нравственного развития обучающихся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Патриотическое</w:t>
            </w:r>
            <w:r/>
          </w:p>
          <w:p>
            <w:pPr>
              <w:pStyle w:val="746"/>
              <w:pBdr/>
              <w:spacing/>
              <w:ind/>
              <w:rPr>
                <w:color w:val="212121"/>
                <w:sz w:val="24"/>
                <w:szCs w:val="24"/>
                <w:shd w:val="clear" w:color="auto" w:fill="ffffff"/>
              </w:rPr>
            </w:pPr>
            <w:r>
              <w:t xml:space="preserve">П</w:t>
            </w:r>
            <w:r>
              <w:rPr>
                <w:color w:val="212121"/>
                <w:sz w:val="24"/>
                <w:szCs w:val="24"/>
                <w:shd w:val="clear" w:color="auto" w:fill="ffffff"/>
              </w:rPr>
              <w:t xml:space="preserve">рофилактика негативных явлений в студенческой среде</w:t>
            </w:r>
            <w:r>
              <w:rPr>
                <w:color w:val="212121"/>
                <w:sz w:val="24"/>
                <w:szCs w:val="24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Анализ и решение ситуационных задач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pBdr/>
              <w:spacing/>
              <w:ind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Ролевые игры</w:t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746"/>
              <w:widowControl w:val="true"/>
              <w:pBdr/>
              <w:spacing/>
              <w:ind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Сочинения-эссе</w:t>
            </w:r>
            <w:r>
              <w:rPr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746"/>
              <w:widowControl w:val="true"/>
              <w:pBdr/>
              <w:spacing/>
              <w:ind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Подготовка видео-родиков</w:t>
            </w:r>
            <w:r>
              <w:rPr>
                <w:color w:val="000000"/>
                <w:sz w:val="24"/>
                <w:szCs w:val="24"/>
                <w:lang w:eastAsia="ru-RU"/>
              </w:rPr>
            </w:r>
            <w:r>
              <w:rPr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УК-4: способен осуществлять деловую коммуникацию в устной и письменной формах на государственном языке Российской Федерации и иностранном (ых) языке (ах)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Русский язык и культура речи</w:t>
            </w:r>
            <w:r>
              <w:t xml:space="preserve"> 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Дискуссия</w:t>
            </w:r>
            <w:r>
              <w:t xml:space="preserve"> Решение задач из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ОПК-8 Способен осуществлять педагогическую деятельность на основе специальных научных знаний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Эстетическое развитие обучающихся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Профилактика негативных явлений в студенческой среде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Проектная деятельность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Дискуссия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УК-1 Способен осуществлять поиск, критический анализ и синтез информации, применять системный подход для решения поставленных задач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ОПК-5 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Методология и методы психолого-педагогических исследований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color w:val="212121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212121"/>
                <w:sz w:val="24"/>
                <w:szCs w:val="24"/>
                <w:shd w:val="clear" w:color="auto" w:fill="ffffff"/>
              </w:rPr>
              <w:t xml:space="preserve">культурно-просветительское </w:t>
            </w:r>
            <w:r>
              <w:rPr>
                <w:color w:val="212121"/>
                <w:sz w:val="24"/>
                <w:szCs w:val="24"/>
                <w:shd w:val="clear" w:color="auto" w:fill="ffffff"/>
                <w:lang w:val="en-US"/>
              </w:rPr>
            </w:r>
            <w:r>
              <w:rPr>
                <w:color w:val="212121"/>
                <w:sz w:val="24"/>
                <w:szCs w:val="24"/>
                <w:shd w:val="clear" w:color="auto" w:fill="ffffff"/>
                <w:lang w:val="en-US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212121"/>
                <w:sz w:val="24"/>
                <w:szCs w:val="24"/>
                <w:shd w:val="clear" w:color="auto" w:fill="ffffff"/>
                <w:lang w:val="en-US"/>
              </w:rPr>
            </w:r>
            <w:r>
              <w:rPr>
                <w:color w:val="212121"/>
                <w:sz w:val="24"/>
                <w:szCs w:val="24"/>
                <w:shd w:val="clear" w:color="auto" w:fill="ffffff"/>
                <w:lang w:val="en-US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color w:val="212121"/>
                <w:sz w:val="24"/>
                <w:szCs w:val="24"/>
                <w:shd w:val="clear" w:color="auto" w:fill="ffffff"/>
              </w:rPr>
              <w:t xml:space="preserve">научно-образовательное</w:t>
            </w:r>
            <w:r>
              <w:rPr>
                <w:color w:val="212121"/>
                <w:sz w:val="24"/>
                <w:szCs w:val="24"/>
                <w:shd w:val="clear" w:color="auto" w:fill="ffffff"/>
              </w:rPr>
            </w:r>
            <w:r>
              <w:rPr>
                <w:color w:val="212121"/>
                <w:sz w:val="24"/>
                <w:szCs w:val="24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color w:val="212121"/>
                <w:sz w:val="24"/>
                <w:szCs w:val="24"/>
                <w:shd w:val="clear" w:color="auto" w:fill="ffffff"/>
              </w:rPr>
            </w:r>
            <w:r>
              <w:rPr>
                <w:color w:val="212121"/>
                <w:sz w:val="24"/>
                <w:szCs w:val="24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  <w:shd w:val="clear" w:color="auto" w:fill="ffffff"/>
              </w:rPr>
              <w:t xml:space="preserve">профессионально-трудовое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презентация аннотированного списка научно-методических статей и электронных ресурсов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программы диагностики психолого-педагогического феномена</w:t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выступлений для круглых столов по психолого-педагогическим проблемам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конференциях по результатам исследовательской работы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УК-3 Способен осуществлять социальное взаимодействие и реализовывать свою роль в команде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УК-8 </w:t>
            </w:r>
            <w:r>
              <w:t xml:space="preserve">Способен создавать и подде</w:t>
            </w:r>
            <w:r>
              <w:t xml:space="preserve">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r>
              <w:t xml:space="preserve"> 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Тренинг личностного роста педагога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>
                <w:color w:val="212121"/>
                <w:shd w:val="clear" w:color="auto" w:fill="ffffff"/>
              </w:rPr>
            </w:pPr>
            <w:r>
              <w:rPr>
                <w:color w:val="212121"/>
                <w:shd w:val="clear" w:color="auto" w:fill="ffffff"/>
              </w:rPr>
            </w:r>
            <w:r>
              <w:rPr>
                <w:color w:val="212121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hd w:val="clear" w:color="auto" w:fill="ffffff"/>
              </w:rPr>
            </w:pPr>
            <w:r>
              <w:rPr>
                <w:color w:val="212121"/>
                <w:shd w:val="clear" w:color="auto" w:fill="ffffff"/>
              </w:rPr>
              <w:t xml:space="preserve">Профилактика негативных явлений в студенческой среде</w:t>
            </w:r>
            <w:r>
              <w:rPr>
                <w:color w:val="212121"/>
                <w:shd w:val="clear" w:color="auto" w:fill="ffffff"/>
              </w:rPr>
            </w:r>
            <w:r>
              <w:rPr>
                <w:color w:val="212121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hd w:val="clear" w:color="auto" w:fill="ffffff"/>
              </w:rPr>
            </w:pPr>
            <w:r>
              <w:rPr>
                <w:color w:val="212121"/>
                <w:shd w:val="clear" w:color="auto" w:fill="ffffff"/>
              </w:rPr>
            </w:r>
            <w:r>
              <w:rPr>
                <w:color w:val="212121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hd w:val="clear" w:color="auto" w:fill="ffffff"/>
              </w:rPr>
            </w:pPr>
            <w:r>
              <w:rPr>
                <w:color w:val="212121"/>
                <w:shd w:val="clear" w:color="auto" w:fill="ffffff"/>
              </w:rPr>
              <w:t xml:space="preserve">Патриотическое</w:t>
            </w:r>
            <w:r>
              <w:rPr>
                <w:color w:val="212121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hd w:val="clear" w:color="auto" w:fill="ffffff"/>
              </w:rPr>
            </w:pPr>
            <w:r>
              <w:rPr>
                <w:color w:val="212121"/>
                <w:shd w:val="clear" w:color="auto" w:fill="ffffff"/>
              </w:rPr>
            </w:r>
            <w:r>
              <w:rPr>
                <w:color w:val="212121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/>
            </w:pPr>
            <w:r>
              <w:rPr>
                <w:color w:val="212121"/>
                <w:shd w:val="clear" w:color="auto" w:fill="ffffff"/>
              </w:rPr>
              <w:t xml:space="preserve">Научно-образовательное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Анализ ПВК и разработка программы самосовершенствования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Проработка тренинговых упражнений в соответствии с индивидуальной траекторией личностного развития студента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Анализ, диагностика и профилактика форм девиантного поведения обучающихся и собственный рефлексивный анализ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Участие в конкурсах педагогического мастерства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</w:tr>
      <w:tr>
        <w:trPr>
          <w:trHeight w:val="832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УК-1 Способен осуществлять поиск, критический анализ и синтез информации, применять системный подход для решения поставленных задач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ОПК-5 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Основы математической обработки информации</w:t>
            </w:r>
            <w:r>
              <w:t xml:space="preserve"> 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Научно-образовательное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Профессионально-трудовое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Круглый стол по результатам 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выполнения учебных исследовательских работ.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Написание рефератов с защитой. Создание презентаций </w:t>
            </w:r>
            <w:r>
              <w:rPr>
                <w:sz w:val="24"/>
                <w:szCs w:val="24"/>
                <w:lang w:val="en-US"/>
              </w:rPr>
              <w:t xml:space="preserve">Sway</w:t>
            </w:r>
            <w:r>
              <w:rPr>
                <w:sz w:val="24"/>
                <w:szCs w:val="24"/>
              </w:rPr>
              <w:t xml:space="preserve">.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проектов для выполнения системного анализа педагогических данных с соответствующими скриптами R и командными файлами SPSS.</w:t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работе </w:t>
            </w:r>
            <w:r>
              <w:rPr>
                <w:sz w:val="24"/>
                <w:szCs w:val="24"/>
              </w:rPr>
              <w:t xml:space="preserve"> конференци</w:t>
            </w:r>
            <w:r>
              <w:rPr>
                <w:sz w:val="24"/>
                <w:szCs w:val="24"/>
              </w:rPr>
              <w:t xml:space="preserve">й</w:t>
            </w:r>
            <w:r>
              <w:rPr>
                <w:sz w:val="24"/>
                <w:szCs w:val="24"/>
              </w:rPr>
              <w:t xml:space="preserve"> по результатам исследовательских работ.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проектов для выполнения м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т</w:t>
            </w:r>
            <w:r>
              <w:rPr>
                <w:sz w:val="24"/>
                <w:szCs w:val="24"/>
              </w:rPr>
              <w:t xml:space="preserve">.</w:t>
            </w:r>
            <w:r>
              <w:rPr>
                <w:sz w:val="24"/>
                <w:szCs w:val="24"/>
              </w:rPr>
              <w:t xml:space="preserve">анализа педагогических данных.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проектов для выполнения системного анализа с соответствующими скриптами </w:t>
            </w:r>
            <w:r>
              <w:rPr>
                <w:sz w:val="24"/>
                <w:szCs w:val="24"/>
                <w:lang w:val="en-US"/>
              </w:rPr>
              <w:t xml:space="preserve">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 применением облачных технологий.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832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УК-3 Способен осуществлять социальное взаимодействие и реализовывать свою роль в команде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УК-4 </w:t>
            </w:r>
            <w:r>
              <w:t xml:space="preserve">Способен осуществлять деловую коммуникацию в устной и письменной формах на государственном языке Российской Федерации и иностранном языке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ОПК-7 Способен взаимодействовать с участниками образовательных отношений в рамках реализации образовательных программ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Взаимодействие субъектов образования в решении профессиональных задач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Патриотическое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Тренинговые упражнения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Участие в конкурсах профессионального мастерства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практики, преддипломной практики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УК-8 Способен создават</w:t>
            </w:r>
            <w:r>
              <w:t xml:space="preserve">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возникновении чрезвычайных ситуаций и военных конфликтов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ОПК-8 Способен осуществлять педагогическую деятельность на основе специальных научных знаний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Возрастная анатомия, физиология и гигиена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Культурно-просветительское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Научно- образовательное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</w:t>
            </w:r>
            <w:r>
              <w:rPr>
                <w:sz w:val="24"/>
                <w:szCs w:val="24"/>
              </w:rPr>
              <w:t xml:space="preserve">кологическ</w:t>
            </w:r>
            <w:r>
              <w:rPr>
                <w:sz w:val="24"/>
                <w:szCs w:val="24"/>
              </w:rPr>
              <w:t xml:space="preserve">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Гражданское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Круглый стол Разработка материалов по исследовательскому проекту 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группах по вопросам интеграции тематики сохранения здоровья в предметные области.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t xml:space="preserve">Решение ФОС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и проведение спортивного праздника в рамках пропаганды здорового образа жизни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материалов и оформление стенд</w:t>
            </w:r>
            <w:r>
              <w:rPr>
                <w:sz w:val="24"/>
                <w:szCs w:val="24"/>
              </w:rPr>
              <w:t xml:space="preserve">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и проведение акций по вопросам здорового образа жизни, создание буклетов, памяток для школьников.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tbl>
            <w:tblPr>
              <w:tblW w:w="10524" w:type="dxa"/>
              <w:tblInd w:w="108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600" w:firstRow="0" w:lastRow="0" w:firstColumn="0" w:lastColumn="0" w:noHBand="1" w:noVBand="1"/>
            </w:tblPr>
            <w:tblGrid>
              <w:gridCol w:w="3369"/>
              <w:gridCol w:w="115"/>
              <w:gridCol w:w="1680"/>
              <w:gridCol w:w="115"/>
              <w:gridCol w:w="1586"/>
              <w:gridCol w:w="115"/>
              <w:gridCol w:w="1444"/>
              <w:gridCol w:w="115"/>
              <w:gridCol w:w="1870"/>
              <w:gridCol w:w="115"/>
            </w:tblGrid>
            <w:tr>
              <w:trPr>
                <w:trHeight w:val="1485"/>
              </w:trPr>
              <w:tc>
                <w:tcPr>
                  <w:gridSpan w:val="2"/>
                  <w:tcBorders/>
                  <w:tcW w:w="3484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jc w:val="both"/>
                    <w:rPr/>
                  </w:pPr>
                  <w:r>
                    <w:t xml:space="preserve">УК-1</w:t>
                    <w:tab/>
                    <w:t xml:space="preserve">Способен осуществлять поиск, критический анализ и синтез информации, применять системный подход для решения поставленных задач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jc w:val="both"/>
                    <w:rPr/>
                  </w:pPr>
                  <w:r>
                    <w:t xml:space="preserve">ОПК-8 </w:t>
                  </w:r>
                  <w:r>
                    <w:t xml:space="preserve">Способен осуществлять педагогическую деятельность на основе специальных научных знаний</w:t>
                  </w:r>
                  <w:r>
                    <w:t xml:space="preserve"> 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jc w:val="both"/>
                    <w:rPr/>
                  </w:pPr>
                  <w:r/>
                  <w:r/>
                </w:p>
              </w:tc>
              <w:tc>
                <w:tcPr>
                  <w:gridSpan w:val="2"/>
                  <w:tcBorders/>
                  <w:tcW w:w="1795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Естествознание</w:t>
                  </w:r>
                  <w:r/>
                </w:p>
              </w:tc>
              <w:tc>
                <w:tcPr>
                  <w:gridSpan w:val="2"/>
                  <w:tcBorders/>
                  <w:tcW w:w="1701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Информационное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Научно-образовательное</w:t>
                  </w:r>
                  <w:r/>
                </w:p>
              </w:tc>
              <w:tc>
                <w:tcPr>
                  <w:gridSpan w:val="2"/>
                  <w:tcBorders/>
                  <w:tcW w:w="1559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Проектирование образовательного продукта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Технологии поиска и обработки информации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Лабораторные работы,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Мозговой штурм</w:t>
                  </w:r>
                  <w:r/>
                </w:p>
              </w:tc>
              <w:tc>
                <w:tcPr>
                  <w:gridSpan w:val="2"/>
                  <w:tcBorders/>
                  <w:tcW w:w="1985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Разработка презентаций для участия в конкурсах педагогического мастерства, олимпиадах различного уровня</w:t>
                  </w:r>
                  <w:r/>
                </w:p>
              </w:tc>
            </w:tr>
          </w:tbl>
          <w:p>
            <w:pPr>
              <w:pStyle w:val="746"/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Естествознание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Проектирование образовательного продукта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Технологии поиска и обработки информации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Лабораторные работы,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Мозговой штурм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Разработка презентаций для участия в конкурсах педагогического мастерства, олимпиадах различного уровня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УК-4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  <w:r/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ОПК-8 </w:t>
            </w:r>
            <w:r>
              <w:t xml:space="preserve">Способен осуществлять педагогическую деятельность на основе специальных научных знаний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highlight w:val="yellow"/>
              </w:rPr>
            </w:pPr>
            <w:r>
              <w:t xml:space="preserve">Русский язык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Дискуссия</w:t>
            </w:r>
            <w:r>
              <w:t xml:space="preserve"> Решение задач из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tbl>
            <w:tblPr>
              <w:tblW w:w="10409" w:type="dxa"/>
              <w:tblInd w:w="108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3369"/>
              <w:gridCol w:w="1795"/>
              <w:gridCol w:w="1701"/>
              <w:gridCol w:w="1559"/>
              <w:gridCol w:w="1985"/>
            </w:tblGrid>
            <w:tr>
              <w:trPr>
                <w:trHeight w:val="1485"/>
              </w:trPr>
              <w:tc>
                <w:tcPr>
                  <w:tcBorders/>
                  <w:tcW w:w="3369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jc w:val="both"/>
                    <w:rPr/>
                  </w:pPr>
                  <w:r>
                    <w:t xml:space="preserve">УК-1 </w:t>
                  </w:r>
                  <w:r>
                    <w:t xml:space="preserve">Способен осуществлять поиск, критический анализ и синтез информации, применять системный подход для решения поставленных задач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jc w:val="both"/>
                    <w:rPr/>
                  </w:pPr>
                  <w:r>
                    <w:t xml:space="preserve">ОПК-4 </w:t>
                  </w:r>
                  <w:r>
                    <w:t xml:space="preserve">Способен осуществлять духовно-нравственное воспитание обучающихся на основе базовых национальных ценностей</w:t>
                  </w:r>
                  <w:r/>
                </w:p>
              </w:tc>
              <w:tc>
                <w:tcPr>
                  <w:tcBorders/>
                  <w:tcW w:w="1795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>
                      <w:highlight w:val="yellow"/>
                    </w:rPr>
                  </w:pPr>
                  <w:r>
                    <w:t xml:space="preserve">Детская литература</w:t>
                  </w:r>
                  <w:r>
                    <w:rPr>
                      <w:highlight w:val="yellow"/>
                    </w:rPr>
                  </w:r>
                  <w:r>
                    <w:rPr>
                      <w:highlight w:val="yellow"/>
                    </w:rPr>
                  </w:r>
                </w:p>
              </w:tc>
              <w:tc>
                <w:tcPr>
                  <w:tcBorders/>
                  <w:tcW w:w="1701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Культурно-просветительское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Научно-образовательное</w:t>
                  </w:r>
                  <w:r/>
                </w:p>
              </w:tc>
              <w:tc>
                <w:tcPr>
                  <w:tcBorders/>
                  <w:tcW w:w="1559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Беседа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Дискуссия</w:t>
                  </w:r>
                  <w:r>
                    <w:t xml:space="preserve"> Решение задач из ФОС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Выполнение проектов</w:t>
                  </w:r>
                  <w:r/>
                </w:p>
              </w:tc>
              <w:tc>
                <w:tcPr>
                  <w:tcBorders/>
                  <w:tcW w:w="1985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Участие в литературных конкурсах и мастер-классах</w:t>
                  </w:r>
                  <w:r/>
                </w:p>
              </w:tc>
            </w:tr>
          </w:tbl>
          <w:p>
            <w:pPr>
              <w:pStyle w:val="746"/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highlight w:val="yellow"/>
              </w:rPr>
            </w:pPr>
            <w:r>
              <w:t xml:space="preserve">Детская литература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Дискуссия</w:t>
            </w:r>
            <w:r>
              <w:t xml:space="preserve"> Решение задач из ФОС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проектов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Участие в литературных конкурсах и мастер-классах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tbl>
            <w:tblPr>
              <w:tblW w:w="10409" w:type="dxa"/>
              <w:tblInd w:w="108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3369"/>
              <w:gridCol w:w="1795"/>
              <w:gridCol w:w="1701"/>
              <w:gridCol w:w="1559"/>
              <w:gridCol w:w="1985"/>
            </w:tblGrid>
            <w:tr>
              <w:trPr>
                <w:trHeight w:val="532"/>
              </w:trPr>
              <w:tc>
                <w:tcPr>
                  <w:tcBorders/>
                  <w:tcW w:w="3369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 w:after="160" w:line="259" w:lineRule="auto"/>
                    <w:ind/>
                    <w:jc w:val="both"/>
                    <w:rPr/>
                  </w:pPr>
                  <w:r>
                    <w:t xml:space="preserve">УК-1 </w:t>
                  </w:r>
                  <w:r>
                    <w:t xml:space="preserve">Способен осуществлять поиск, критический анализ и синтез информации, применять системный подход для решения поставленных задач</w:t>
                  </w:r>
                  <w:r/>
                </w:p>
                <w:p>
                  <w:pPr>
                    <w:pStyle w:val="746"/>
                    <w:pBdr/>
                    <w:spacing w:after="160" w:line="259" w:lineRule="auto"/>
                    <w:ind/>
                    <w:jc w:val="both"/>
                    <w:rPr/>
                  </w:pPr>
                  <w:r>
                    <w:t xml:space="preserve">ОПК-8 </w:t>
                  </w:r>
                  <w:r>
                    <w:t xml:space="preserve">Способен осуществлять педагогическую деятельность на основе специальных научных знаний</w:t>
                  </w:r>
                  <w:r/>
                </w:p>
              </w:tc>
              <w:tc>
                <w:tcPr>
                  <w:tcBorders/>
                  <w:tcW w:w="1795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>
                      <w:highlight w:val="yellow"/>
                    </w:rPr>
                  </w:pPr>
                  <w:r>
                    <w:t xml:space="preserve">Математика в начальном образовании</w:t>
                  </w:r>
                  <w:r>
                    <w:rPr>
                      <w:highlight w:val="yellow"/>
                    </w:rPr>
                  </w:r>
                  <w:r>
                    <w:rPr>
                      <w:highlight w:val="yellow"/>
                    </w:rPr>
                  </w:r>
                </w:p>
              </w:tc>
              <w:tc>
                <w:tcPr>
                  <w:tcBorders/>
                  <w:tcW w:w="1701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Профессионально-трудовое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Научно-образовательн</w:t>
                  </w:r>
                  <w:r>
                    <w:t xml:space="preserve">ое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Информационное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Культурно-просветительское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Духовно-нравственное</w:t>
                  </w:r>
                  <w:r/>
                </w:p>
              </w:tc>
              <w:tc>
                <w:tcPr>
                  <w:tcBorders/>
                  <w:tcW w:w="1559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Беседа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Диспут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Решение ситуационных</w:t>
                  </w:r>
                  <w:r>
                    <w:t xml:space="preserve"> и математических </w:t>
                  </w:r>
                  <w:r>
                    <w:t xml:space="preserve">задач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Решение ФОС</w:t>
                  </w:r>
                  <w:r/>
                </w:p>
                <w:p>
                  <w:pPr>
                    <w:pStyle w:val="746"/>
                    <w:pBdr/>
                    <w:spacing/>
                    <w:ind/>
                    <w:rPr/>
                  </w:pPr>
                  <w:r/>
                  <w:r/>
                </w:p>
              </w:tc>
              <w:tc>
                <w:tcPr>
                  <w:tcBorders/>
                  <w:tcW w:w="1985" w:type="dxa"/>
                  <w:vAlign w:val="top"/>
                  <w:textDirection w:val="lrTb"/>
                  <w:noWrap w:val="false"/>
                </w:tcPr>
                <w:p>
                  <w:pPr>
                    <w:pStyle w:val="746"/>
                    <w:pBdr/>
                    <w:spacing/>
                    <w:ind/>
                    <w:rPr/>
                  </w:pPr>
                  <w:r>
                    <w:t xml:space="preserve">Участие в конкурсах педагогического мастерства</w:t>
                  </w:r>
                  <w:r/>
                </w:p>
              </w:tc>
            </w:tr>
          </w:tbl>
          <w:p>
            <w:pPr>
              <w:pStyle w:val="746"/>
              <w:pBdr/>
              <w:spacing w:after="160" w:line="259" w:lineRule="auto"/>
              <w:ind/>
              <w:jc w:val="both"/>
              <w:rPr/>
            </w:pPr>
            <w:r/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highlight w:val="yellow"/>
              </w:rPr>
            </w:pPr>
            <w:r>
              <w:t xml:space="preserve">Математика в начальном образовании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</w:t>
            </w:r>
            <w:r>
              <w:t xml:space="preserve">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Диспут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</w:t>
            </w:r>
            <w:r>
              <w:t xml:space="preserve"> и математических </w:t>
            </w:r>
            <w:r>
              <w:t xml:space="preserve">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УК-8 Способен создават</w:t>
            </w:r>
            <w:r>
              <w:t xml:space="preserve">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возникновении чрезвычайных ситуаций и военных конфликтов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ОПК-8 </w:t>
            </w:r>
            <w:r>
              <w:t xml:space="preserve">Способен осуществлять педагогическую деятельность на основе специальных научных знаний 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Профессиональная компетентность современного педагога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Физическое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Экологическое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>
                <w:color w:val="212121"/>
                <w:shd w:val="clear" w:color="auto" w:fill="ffffff"/>
              </w:rPr>
            </w:pPr>
            <w:r>
              <w:rPr>
                <w:color w:val="212121"/>
                <w:shd w:val="clear" w:color="auto" w:fill="ffffff"/>
              </w:rPr>
            </w:r>
            <w:r>
              <w:rPr>
                <w:color w:val="212121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hd w:val="clear" w:color="auto" w:fill="ffffff"/>
              </w:rPr>
            </w:pPr>
            <w:r>
              <w:rPr>
                <w:color w:val="212121"/>
                <w:shd w:val="clear" w:color="auto" w:fill="ffffff"/>
              </w:rPr>
            </w:r>
            <w:r>
              <w:rPr>
                <w:color w:val="212121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hd w:val="clear" w:color="auto" w:fill="ffffff"/>
              </w:rPr>
            </w:pPr>
            <w:r>
              <w:rPr>
                <w:color w:val="212121"/>
                <w:shd w:val="clear" w:color="auto" w:fill="ffffff"/>
              </w:rPr>
            </w:r>
            <w:r>
              <w:rPr>
                <w:color w:val="212121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hd w:val="clear" w:color="auto" w:fill="ffffff"/>
              </w:rPr>
            </w:pPr>
            <w:r>
              <w:rPr>
                <w:color w:val="212121"/>
                <w:shd w:val="clear" w:color="auto" w:fill="ffffff"/>
              </w:rPr>
              <w:t xml:space="preserve">Профилактика негативных явлений в студенческой среде</w:t>
            </w:r>
            <w:r>
              <w:rPr>
                <w:color w:val="212121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hd w:val="clear" w:color="auto" w:fill="ffffff"/>
              </w:rPr>
            </w:pPr>
            <w:r>
              <w:rPr>
                <w:color w:val="212121"/>
                <w:shd w:val="clear" w:color="auto" w:fill="ffffff"/>
              </w:rPr>
            </w:r>
            <w:r>
              <w:rPr>
                <w:color w:val="212121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hd w:val="clear" w:color="auto" w:fill="ffffff"/>
              </w:rPr>
            </w:pPr>
            <w:r>
              <w:rPr>
                <w:color w:val="212121"/>
                <w:shd w:val="clear" w:color="auto" w:fill="ffffff"/>
              </w:rPr>
            </w:r>
            <w:r>
              <w:rPr>
                <w:color w:val="212121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/>
            </w:pPr>
            <w:r>
              <w:rPr>
                <w:color w:val="212121"/>
                <w:shd w:val="clear" w:color="auto" w:fill="ffffff"/>
              </w:rPr>
              <w:t xml:space="preserve">Научно-образовательное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Тренинговые упражнения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Дискуссия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Участие в конкурсах профессионального мастерства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практики, преддипломной практики</w:t>
            </w:r>
            <w:r>
              <w:t xml:space="preserve"> </w:t>
            </w:r>
            <w:r/>
          </w:p>
        </w:tc>
      </w:tr>
      <w:tr>
        <w:trPr>
          <w:trHeight w:val="352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УК-3 Способен осуществлять социальное взаимодействие и реализовывать свою роль в команде</w:t>
            </w:r>
            <w:r/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УК-8 </w:t>
            </w:r>
            <w:r>
              <w:t xml:space="preserve">Способен создавать и поддерживать в повседневной жизни и профессиональной деятельности безопасные</w:t>
            </w:r>
            <w:r/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ОПК-6 </w:t>
            </w:r>
            <w:r>
              <w:t xml:space="preserve">Способен использовать психолого-педагогические технологии в профессиональной деятельности, необходимые для индивидуализации обучения, развития и воспитания, в том числе обучающихся с особыми образовательными потребностями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Основы вожатской деятельности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Профессионально-трудовое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Научно- образовательн</w:t>
            </w:r>
            <w:r>
              <w:rPr>
                <w:sz w:val="24"/>
                <w:szCs w:val="24"/>
              </w:rPr>
              <w:t xml:space="preserve">ое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</w:t>
            </w:r>
            <w:r>
              <w:rPr>
                <w:sz w:val="24"/>
                <w:szCs w:val="24"/>
              </w:rPr>
              <w:t xml:space="preserve">ультурно-просветительск</w:t>
            </w:r>
            <w:r>
              <w:rPr>
                <w:sz w:val="24"/>
                <w:szCs w:val="24"/>
              </w:rPr>
              <w:t xml:space="preserve">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Гражданское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Духовно-нравственное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Профилактика негативных явлений в студенческой среде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Ролевая игра 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лагерной смены </w:t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Инструктивный сбор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встреч с работодателями – директорами загородных оздоровительных лагерей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субботников на территории загородных оздоровительных лагерей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УК-5 Способен воспринимать межкультурное разнообразие общества в социально-историческом, этическом и философском контекстах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ОПК-4 Способен осуществлять духовно-нравственное воспитание обучающихся на основе базовых национальных ценностей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Поликультурное образование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</w:t>
            </w:r>
            <w:r>
              <w:t xml:space="preserve">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Патриотическое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Доклад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Дискуссия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Сочинение-эссе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 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rPr>
                <w:bCs/>
              </w:rPr>
              <w:t xml:space="preserve">ОПК-1 </w:t>
            </w:r>
            <w:r>
              <w:t xml:space="preserve">Способен осуществлять профессиональную деятельность в соответствии с нормативными правовыми актами в сфере образования и нормами профессиональной деятельности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ОПК-3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ОПК-5 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Методика преподавания математики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</w:t>
            </w:r>
            <w:r>
              <w:t xml:space="preserve">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Диспут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</w:t>
            </w:r>
            <w:r>
              <w:t xml:space="preserve">4 </w:t>
            </w:r>
            <w:r>
              <w:t xml:space="preserve"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ОПК-1 </w:t>
            </w:r>
            <w:r>
              <w:t xml:space="preserve">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ОПК-3 </w:t>
            </w:r>
            <w:r>
              <w:t xml:space="preserve">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ОПК-5 </w:t>
            </w:r>
            <w:r>
              <w:t xml:space="preserve">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Методика обучения русско</w:t>
            </w:r>
            <w:r>
              <w:t xml:space="preserve">му языку и литературному чтению</w:t>
            </w:r>
            <w:r>
              <w:t xml:space="preserve"> 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Экологическое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Диспут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Диспут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Диспут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Диспут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rPr/>
            </w:pPr>
            <w:r>
              <w:rPr>
                <w:bCs/>
              </w:rPr>
              <w:t xml:space="preserve">УК-2 Способен определять круг задач в рамках</w:t>
            </w:r>
            <w:r/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rPr>
                <w:bCs/>
              </w:rPr>
              <w:t xml:space="preserve">поставленной цели и выбирать оптимальные</w:t>
            </w:r>
            <w:r/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rPr>
                <w:bCs/>
              </w:rPr>
              <w:t xml:space="preserve">способы их решения, исходя из действующих</w:t>
            </w:r>
            <w:r/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rPr>
                <w:bCs/>
              </w:rPr>
              <w:t xml:space="preserve">правовых норм, имеющихся ресурсов и</w:t>
            </w:r>
            <w:r/>
          </w:p>
          <w:p>
            <w:pPr>
              <w:pStyle w:val="746"/>
              <w:pBdr/>
              <w:spacing/>
              <w:ind/>
              <w:jc w:val="both"/>
              <w:rPr>
                <w:bCs/>
              </w:rPr>
            </w:pPr>
            <w:r>
              <w:rPr>
                <w:bCs/>
              </w:rPr>
              <w:t xml:space="preserve">ограничений</w:t>
            </w:r>
            <w:r>
              <w:rPr>
                <w:bCs/>
              </w:rPr>
            </w:r>
            <w:r>
              <w:rPr>
                <w:bCs/>
              </w:rPr>
            </w:r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rPr>
                <w:bCs/>
              </w:rPr>
              <w:t xml:space="preserve">ОПК-1 </w:t>
            </w:r>
            <w:r>
              <w:t xml:space="preserve">Способен осуществлять профессиональную деятельность в соответствии с нормативными правовыми актами в сфере образования и нормами профессиональной деятельности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ОПК-2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ОПК-3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ОПК-5 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Методика преподавания технологии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</w:t>
            </w:r>
            <w:r>
              <w:t xml:space="preserve">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Дискуссия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Диспут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Мастер- классы по декоративно- прикладному творчеству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Участие в конкурсах педагогического мастерства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</w:t>
            </w:r>
            <w:r>
              <w:t xml:space="preserve"> 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ОПК-2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ОПК-3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ОПК-5 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Методика преподавания изобразительного искусства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</w:t>
            </w:r>
            <w:r>
              <w:t xml:space="preserve">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Дискуссия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Диспут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Мастер- классы по декоративно- прикладному творчеству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Участие в конкурсах педагогического мастерства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</w:t>
            </w:r>
            <w:r>
              <w:t xml:space="preserve"> 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rPr>
                <w:bCs/>
              </w:rPr>
              <w:t xml:space="preserve">ОПК-1 </w:t>
            </w:r>
            <w:r>
              <w:t xml:space="preserve">Способен осуществлять профессиональную деятельность в соответствии с нормативными правовыми актами в сфере образования и нормами профессиональной деятельности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ОПК-3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ОПК-5 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Методика преподавания интегративного курса «Окружающий мир»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</w:t>
            </w:r>
            <w:r>
              <w:t xml:space="preserve">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Диспут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</w:t>
            </w:r>
            <w:r>
              <w:t xml:space="preserve">4</w:t>
            </w:r>
            <w:r>
              <w:t xml:space="preserve"> </w:t>
            </w:r>
            <w:r>
              <w:t xml:space="preserve"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Практический курс иностранного языка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Беседа, дискуссия,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Доклады Решение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</w:t>
            </w:r>
            <w:r/>
          </w:p>
          <w:p>
            <w:pPr>
              <w:pStyle w:val="746"/>
              <w:pBdr/>
              <w:spacing/>
              <w:ind/>
              <w:rPr>
                <w:lang w:val="en-US"/>
              </w:rPr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>
              <w:rPr>
                <w:lang w:val="en-US"/>
              </w:rPr>
            </w:r>
          </w:p>
          <w:p>
            <w:pPr>
              <w:pStyle w:val="746"/>
              <w:pBdr/>
              <w:spacing/>
              <w:ind/>
              <w:rPr/>
            </w:pPr>
            <w:r>
              <w:t xml:space="preserve">ФИЭБ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</w:t>
            </w:r>
            <w:r>
              <w:t xml:space="preserve">1</w:t>
            </w:r>
            <w:r>
              <w:t xml:space="preserve"> </w:t>
            </w:r>
            <w:r>
              <w:t xml:space="preserve">Способен осуществлять поиск, критический анализ и синтез информации, применять системный подход для решения поставленных задач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ОПК-8</w:t>
            </w:r>
            <w:r>
              <w:t xml:space="preserve"> </w:t>
            </w:r>
            <w:r>
              <w:t xml:space="preserve">Способен осуществлять педагогическую деятельность на основе специальных научных знаний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Основы теории английского языка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Патриотическое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Беседа, дискуссия,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Доклады Решение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ФЭПО</w:t>
            </w:r>
            <w:r/>
          </w:p>
          <w:p>
            <w:pPr>
              <w:pStyle w:val="746"/>
              <w:pBdr/>
              <w:spacing/>
              <w:ind/>
              <w:rPr>
                <w:lang w:val="en-US"/>
              </w:rPr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>
              <w:rPr>
                <w:lang w:val="en-US"/>
              </w:rPr>
            </w:r>
          </w:p>
          <w:p>
            <w:pPr>
              <w:pStyle w:val="746"/>
              <w:pBdr/>
              <w:spacing/>
              <w:ind/>
              <w:rPr/>
            </w:pPr>
            <w:r>
              <w:t xml:space="preserve">ФИЭБ</w:t>
            </w:r>
            <w:r/>
          </w:p>
        </w:tc>
      </w:tr>
      <w:tr>
        <w:trPr>
          <w:trHeight w:val="1070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УК-5 </w:t>
            </w:r>
            <w:r>
              <w:t xml:space="preserve">Способен воспринимать межкультурное разнообразие общества в социально-историческом, этическом и философском контекстах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ОПК-8</w:t>
            </w:r>
            <w:r>
              <w:t xml:space="preserve"> </w:t>
            </w:r>
            <w:r>
              <w:t xml:space="preserve">Способен осуществлять педагогическую деятельность на основе специальных научных знаний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Проблемы межкультурной коммуникации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Дискуссия на английском языке, игровые формы Решение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ФЭПО</w:t>
            </w:r>
            <w:r/>
          </w:p>
          <w:p>
            <w:pPr>
              <w:pStyle w:val="746"/>
              <w:pBdr/>
              <w:spacing/>
              <w:ind/>
              <w:rPr>
                <w:lang w:val="en-US"/>
              </w:rPr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>
              <w:rPr>
                <w:lang w:val="en-US"/>
              </w:rPr>
            </w:r>
          </w:p>
          <w:p>
            <w:pPr>
              <w:pStyle w:val="746"/>
              <w:pBdr/>
              <w:spacing/>
              <w:ind/>
              <w:rPr/>
            </w:pPr>
            <w:r>
              <w:t xml:space="preserve">ФИЭБ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</w:t>
            </w:r>
            <w:r>
              <w:t xml:space="preserve">4</w:t>
            </w:r>
            <w:r>
              <w:t xml:space="preserve"> </w:t>
            </w:r>
            <w:r>
              <w:t xml:space="preserve"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ОПК-8 </w:t>
            </w:r>
            <w:r>
              <w:t xml:space="preserve">Способен осуществлять педагогическую деятельность на основе специальных научных знаний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Литература англоязычных стран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Дискуссия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Ролевая игра Решение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ФЭПО</w:t>
            </w:r>
            <w:r/>
          </w:p>
          <w:p>
            <w:pPr>
              <w:pStyle w:val="746"/>
              <w:pBdr/>
              <w:spacing/>
              <w:ind/>
              <w:rPr>
                <w:lang w:val="en-US"/>
              </w:rPr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>
              <w:rPr>
                <w:lang w:val="en-US"/>
              </w:rPr>
            </w:r>
          </w:p>
          <w:p>
            <w:pPr>
              <w:pStyle w:val="746"/>
              <w:pBdr/>
              <w:spacing/>
              <w:ind/>
              <w:rPr/>
            </w:pPr>
            <w:r>
              <w:t xml:space="preserve">ФИЭБ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ОПК-1 </w:t>
            </w:r>
            <w:r>
              <w:t xml:space="preserve">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ОПК-3 </w:t>
            </w:r>
            <w:r>
              <w:t xml:space="preserve">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ОПК-5 </w:t>
            </w:r>
            <w:r>
              <w:t xml:space="preserve">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Методика преподавания иностранного языка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Чтение литературы англоязычных стран, дискуссия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Картотека литературы англоязычных стран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Участие в конкурсах педагогического мастерства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ФИЭБ 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учебной, производственной практики, преддипломной практики по иностранному языку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ОПК-1 </w:t>
            </w:r>
            <w:r>
              <w:t xml:space="preserve">Способен осуществлять профессиональную деятельность в соответствии с нормативными правовыми актами в сфере образования и нормами профессиональной деятельности 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ОПК-2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ОПК-3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ОПК-4 Способен осуществлять духовно-нравственное воспитание обучающихся на основе базовых национальных ценностей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ОПК-5 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Теория и методика музыкального воспитания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</w:t>
            </w:r>
            <w:r>
              <w:t xml:space="preserve">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Проектная деятельность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Беседа, Дискуссия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УК-7 </w:t>
            </w:r>
            <w:r>
              <w:rPr>
                <w:rFonts w:eastAsia="Calibri"/>
              </w:rPr>
              <w:t xml:space="preserve"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  <w: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УК-8 </w:t>
            </w:r>
            <w:r>
              <w:rPr>
                <w:rFonts w:eastAsia="Calibri"/>
              </w:rPr>
              <w:t xml:space="preserve">Способен создавать и подде</w:t>
            </w:r>
            <w:r>
              <w:rPr>
                <w:rFonts w:eastAsia="Calibri"/>
              </w:rPr>
              <w:t xml:space="preserve">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ОПК-1 </w:t>
            </w:r>
            <w:r>
              <w:rPr>
                <w:rFonts w:eastAsia="Calibri"/>
              </w:rPr>
              <w:t xml:space="preserve">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</w:t>
            </w:r>
            <w:r>
              <w:rPr>
                <w:rFonts w:eastAsia="Calibri"/>
              </w:rPr>
            </w:r>
          </w:p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ОПК-2 </w:t>
            </w:r>
            <w:r>
              <w:rPr>
                <w:rFonts w:eastAsia="Calibri"/>
              </w:rPr>
              <w:t xml:space="preserve">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  <w:r>
              <w:rPr>
                <w:rFonts w:eastAsia="Calibri"/>
              </w:rPr>
            </w:r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highlight w:val="yellow"/>
              </w:rPr>
            </w:pPr>
            <w:r>
              <w:t xml:space="preserve">Теория и методика физического воспитания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Профилактика негативных явлений в студенческой среде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Экологическое 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Подготовка тематических буклетов воспитательного характера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и проведение акций по вопросам здорового образа жизни, создание буклетов, памяток для школьников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</w:t>
            </w:r>
            <w:r>
              <w:rPr>
                <w:sz w:val="24"/>
                <w:szCs w:val="24"/>
              </w:rPr>
              <w:t xml:space="preserve">.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ОПК-2 </w:t>
            </w:r>
            <w:r>
              <w:t xml:space="preserve">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  <w:r>
              <w:t xml:space="preserve"> 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ОПК-5 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Электронные ресурсы преподавателя иностранного языка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Разработка конспектов учебных занятий. Ролевая игра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 Решение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учебной и производственной педагогической практики и практики по иностранному языку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УК-5 </w:t>
            </w:r>
            <w:r>
              <w:t xml:space="preserve">Способен воспринимать межкультурное разнообразие общества в социально-историческом, этическом и философском контекстах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Основы российской государственности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</w:t>
            </w:r>
            <w:r>
              <w:t xml:space="preserve">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Беседа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Диспут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Круглые столы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УК-7 способность поддерживать уровень физической подготовки для обеспечения полноценной социальной и профессиональной деятельности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Элективные дисциплины по физической культуре и спорту: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Адаптивная физическая культура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Атлетическая гимнастика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Плавание</w:t>
            </w:r>
            <w:r/>
          </w:p>
          <w:p>
            <w:pPr>
              <w:pStyle w:val="746"/>
              <w:pBdr/>
              <w:spacing/>
              <w:ind/>
              <w:rPr>
                <w:highlight w:val="yellow"/>
              </w:rPr>
            </w:pPr>
            <w:r>
              <w:t xml:space="preserve">Спортивные игры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Физическое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>
                <w:sz w:val="24"/>
                <w:szCs w:val="24"/>
              </w:rPr>
            </w:pPr>
            <w:r>
              <w:t xml:space="preserve">Тренировки</w:t>
            </w:r>
            <w:r>
              <w:rPr>
                <w:sz w:val="24"/>
                <w:szCs w:val="24"/>
              </w:rPr>
              <w:t xml:space="preserve"> Помощь в организации и проведении соревнований.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rPr>
                <w:sz w:val="24"/>
                <w:szCs w:val="24"/>
              </w:rPr>
              <w:t xml:space="preserve">Освоение комплексов дыхательной гимнастики</w:t>
            </w:r>
            <w:r/>
          </w:p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Посещение бассейна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Участие в соревнованиях по различным видам спорта, 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ОПК-2 </w:t>
            </w:r>
            <w:r>
              <w:t xml:space="preserve">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  <w:r/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ОПК-3 </w:t>
            </w:r>
            <w:r>
              <w:t xml:space="preserve">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Элективные дисциплины 1: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Работа педагога с обучающимися, испытывающими трудности при изучении математике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Работа педагога с обучающимися, испытывающими трудности при изучении иностранного языка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Работа педагога с обучающимися, испытывающими трудности при обучении русскому языку и литературному чтению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>
              <w:t xml:space="preserve"> 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Подготовка докладов, 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Конспекты воспитательных мероприятий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Беседа, дискуссия, инсценировки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 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производственной педагогической, преддипломной практики, практики по иностранному языку</w:t>
            </w:r>
            <w:r/>
          </w:p>
        </w:tc>
      </w:tr>
      <w:tr>
        <w:trPr>
          <w:trHeight w:val="531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УК-4 </w:t>
            </w:r>
            <w:r>
              <w:t xml:space="preserve"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ПК-1 </w:t>
            </w:r>
            <w:r>
              <w:t xml:space="preserve">Способен порождать и понимать устные и письменные тексты на изучаемом иностранном языке применительно к основным функциональным стилям в официальной и неофициальной сферах общения как основа преподавания иностранного языка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Страноведение и лингвокультурология,</w:t>
            </w:r>
            <w:r>
              <w:t xml:space="preserve"> 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>
              <w:t xml:space="preserve"> 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Лабораторные работы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Разработка презентаций Решение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производственной педагогической, преддипломной практики, практики по иностранному языку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УК-4: способен осуществлять деловую коммуникацию в устной и письменной формах на государственном языке Российской Федерации и иностранном (ых) языке (ах)</w:t>
            </w:r>
            <w:r/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ПК-1 </w:t>
            </w:r>
            <w:r>
              <w:rPr>
                <w:rFonts w:eastAsia="Calibri"/>
              </w:rPr>
              <w:t xml:space="preserve">Способен планировать и организовывать образовательную работу с детьми в соответствии с ФГОС, ООП, на основе результатов педагогического мониторинга и рекомендаций специалистов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Практикум по КРО по иностранному языку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 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Доклады, беседа, дискуссия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Разыгрывание диалогов, игровые формы работы, решение ситуационных задач Решение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производственной педагогической, преддипломной практики, практики по иностранному языку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УК-7 </w:t>
            </w:r>
            <w:r>
              <w:t xml:space="preserve"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  <w:r/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УК-8 </w:t>
            </w:r>
            <w:r>
              <w:t xml:space="preserve">Способен создавать и поддерживать в повседневной жизни и профессиональной деятельности безопасные</w:t>
            </w:r>
            <w:r/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r/>
          </w:p>
          <w:p>
            <w:pPr>
              <w:pStyle w:val="746"/>
              <w:pBdr/>
              <w:spacing/>
              <w:ind/>
              <w:contextualSpacing w:val="true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ПК-2 Способен к организации учебной деятельности, способствующей интеллектуальному и личностному развитию обучающихся в системе начального общего образования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ПК-3 </w:t>
            </w:r>
            <w:r>
              <w:t xml:space="preserve">Способен участвовать в проектировании безопасной и психологически комфортной образовательной среды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Тьюторское сопровождение учебного процесса,</w:t>
            </w:r>
            <w:r>
              <w:t xml:space="preserve"> 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Доклады, беседа, дискуссия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Разыгрывание диалогов, игровые формы работы, решение ситуационных задач Решение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производственной педагогической, преддипломной практики, практики по иностранному языку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/>
          </w:p>
        </w:tc>
      </w:tr>
      <w:tr>
        <w:trPr>
          <w:trHeight w:val="352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ПК-2 Способен к организации учебной деятельности, способствующей интеллектуальному и личностному развитию обучающихся в системе начального общего образования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t xml:space="preserve">ПК-3 </w:t>
            </w:r>
            <w:r>
              <w:t xml:space="preserve">Способен участвовать в проектировании безопасной и психологически комфортной образовательной среды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Театральная педагогика в обучении иностранному языку,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Подготовка докладов, 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Конспекты воспитательных мероприятий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Беседа, дискуссия, инсценировки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Участие в тематических круглых столах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57"/>
              <w:pBdr/>
              <w:spacing/>
              <w:ind w:right="322" w:firstLine="1" w:left="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студентам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музеев,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кинотеатро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в,</w:t>
            </w:r>
            <w:r>
              <w:rPr>
                <w:sz w:val="24"/>
              </w:rPr>
            </w:r>
          </w:p>
          <w:p>
            <w:pPr>
              <w:pStyle w:val="746"/>
              <w:pBdr/>
              <w:spacing/>
              <w:ind/>
              <w:rPr/>
            </w:pPr>
            <w:r>
              <w:rPr>
                <w:sz w:val="24"/>
              </w:rPr>
              <w:t xml:space="preserve">филармони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и, 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вечеров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пр.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jc w:val="both"/>
              <w:rPr/>
            </w:pPr>
            <w:r>
              <w:t xml:space="preserve">ПК-3 </w:t>
            </w:r>
            <w:r>
              <w:t xml:space="preserve">Способен участвовать в проектировании безопасной и психологически комфортной образовательной среды 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Психолого-педагогическое сопровождение семьи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Решение ситуационных задач, разработка алгоритма взаимодействия субъектов образования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производственной педагогической, преддипломной практики, практики по иностранному языку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ПК-2 Способен к организации учебной деятельности, способствующей интеллектуальному и личностному развитию обучающихся в системе начального общего образования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ПК-3 </w:t>
            </w:r>
            <w:r>
              <w:t xml:space="preserve">Способен участвовать в проектировании безопасной и психологически комфортной образовательной среды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highlight w:val="yellow"/>
              </w:rPr>
            </w:pPr>
            <w:r>
              <w:t xml:space="preserve">Детская практическая психология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Культурно-просветительское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Научно-образовательное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Духовно-нравственное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Гражданско</w:t>
            </w:r>
            <w:r>
              <w:rPr>
                <w:sz w:val="24"/>
                <w:szCs w:val="24"/>
              </w:rPr>
              <w:t xml:space="preserve">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атриотическое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рофессионально-трудовое</w:t>
              <w:br w:type="textWrapping" w:clear="all"/>
            </w:r>
            <w:r>
              <w:rPr>
                <w:sz w:val="24"/>
                <w:szCs w:val="24"/>
              </w:rPr>
              <w:t xml:space="preserve">Информационное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Экологическое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pBdr/>
              <w:spacing/>
              <w:ind/>
              <w:rPr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color w:val="212121"/>
                <w:sz w:val="24"/>
                <w:szCs w:val="24"/>
                <w:shd w:val="clear" w:color="auto" w:fill="ffffff"/>
              </w:rPr>
              <w:t xml:space="preserve">П</w:t>
            </w:r>
            <w:r>
              <w:rPr>
                <w:color w:val="212121"/>
                <w:sz w:val="24"/>
                <w:szCs w:val="24"/>
                <w:shd w:val="clear" w:color="auto" w:fill="ffffff"/>
              </w:rPr>
              <w:t xml:space="preserve">рофилактика негативных явлений в студенческой среде</w:t>
            </w:r>
            <w:r>
              <w:rPr>
                <w:color w:val="212121"/>
                <w:sz w:val="24"/>
                <w:szCs w:val="24"/>
                <w:shd w:val="clear" w:color="auto" w:fill="ffffff"/>
              </w:rPr>
            </w:r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Изучение и а</w:t>
            </w:r>
            <w:r>
              <w:t xml:space="preserve">нализ </w:t>
            </w:r>
            <w:r>
              <w:t xml:space="preserve">нормативно-правовых </w:t>
            </w:r>
            <w:r>
              <w:t xml:space="preserve">документ</w:t>
            </w:r>
            <w:r>
              <w:t xml:space="preserve">ов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Участие в дискуссиях 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Подготовка докладов по темам курса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кейсов с проблемными ситуациями по воспитательным и личностным проблемам обучающихся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Анализ имеющихся и планирование собственных программ изучения личностного потенциала обучающихся</w:t>
            </w:r>
            <w:r>
              <w:t xml:space="preserve"> Решение задач из ФОС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производственной педагогической, преддипломной практики, практики по иностранному языку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ФЭПО-</w:t>
            </w:r>
            <w:r>
              <w:rPr>
                <w:lang w:val="en-US"/>
              </w:rPr>
              <w:t xml:space="preserve">pro</w:t>
            </w:r>
            <w:r>
              <w:t xml:space="preserve"> 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ФЭПО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ФИЭБ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УК-1 </w:t>
            </w:r>
            <w:r>
              <w:t xml:space="preserve">Способен осуществлять поиск,</w:t>
            </w:r>
            <w:r/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критический анализ информации, применять</w:t>
            </w:r>
            <w:r/>
          </w:p>
          <w:p>
            <w:pPr>
              <w:pStyle w:val="746"/>
              <w:pBdr/>
              <w:spacing/>
              <w:ind/>
              <w:contextualSpacing w:val="true"/>
              <w:rPr/>
            </w:pPr>
            <w:r>
              <w:t xml:space="preserve">системный подход для решения поставленных</w:t>
            </w:r>
            <w:r/>
          </w:p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t xml:space="preserve">задач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</w:p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ПК-2 Способен к организации учебной деятельности, способствующей интеллектуальному и личностному развитию обучающихся в системе начального общего образования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ПК-3 </w:t>
            </w:r>
            <w:r>
              <w:t xml:space="preserve">Способен участвовать в проектировании безопасной и психологически комфортной образовательной среды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Элективные дисциплины 2: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Мировая художественная культура,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Развитие пространственных представлений младших школьников в процессе обучения математике 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 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Экологическое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Физическое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Духовно-нравственное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Подготовка докладов, 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Конспекты уроков и воспитательных мероприятий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Беседа, дискуссия, инсценировки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Коллоквиумы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производственной педагогической, преддипломной практики, практики по иностранному языку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/>
          </w:p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ПК-2 Способен к организации учебной деятельности, способствующей интеллектуальному и личностному развитию обучающихся в системе начального общего образования</w:t>
            </w:r>
            <w:r>
              <w:rPr>
                <w:rFonts w:eastAsia="Calibri"/>
              </w:rPr>
            </w:r>
          </w:p>
          <w:p>
            <w:pPr>
              <w:pStyle w:val="746"/>
              <w:pBdr/>
              <w:spacing/>
              <w:ind/>
              <w:jc w:val="both"/>
              <w:rPr/>
            </w:pPr>
            <w:r>
              <w:rPr>
                <w:rFonts w:eastAsia="Calibri"/>
              </w:rPr>
              <w:t xml:space="preserve">ПК-3 </w:t>
            </w:r>
            <w:r>
              <w:t xml:space="preserve">Способен участвовать в проектировании безопасной и психологически комфортной образовательной среды</w:t>
            </w:r>
            <w:r>
              <w:t xml:space="preserve"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/>
          </w:p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ПК-2 Способен к организации учебной деятельности, способствующей интеллектуальному и личностному развитию обучающихся в системе начального общего образования</w:t>
            </w:r>
            <w:r>
              <w:rPr>
                <w:rFonts w:eastAsia="Calibri"/>
              </w:rPr>
            </w:r>
          </w:p>
          <w:p>
            <w:pPr>
              <w:pStyle w:val="746"/>
              <w:pBdr/>
              <w:spacing/>
              <w:ind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ПК-3 </w:t>
            </w:r>
            <w:r>
              <w:t xml:space="preserve">Способен участвовать в проектировании безопасной и психологически комфортной образовательной среды</w:t>
            </w:r>
            <w: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Элективные дисциплины 3: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Работа педагога с дезадаптированными обучающимися,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Здороьесберегающие технологии в образовании </w:t>
            </w:r>
            <w:r>
              <w:t xml:space="preserve"> 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>
              <w:t xml:space="preserve"> 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Подготовка докладов, 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Конспекты воспитательных мероприятий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Беседа, дискуссия, инсценировки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Решение ФОС 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производственной педагогической, преддипломной практики, практики по иностранному языку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УК-1.1; УК-1.2; УК-1.3; УК-9.1; УК-9.2; УК-10.1; УК-10.3; УК-10.4; ОПК-1.1; ОПК-1.3; ОПК-2.1; ОПК-3.1; ОПК-4.2; ОПК-7.1; ОПК-7.2; ОПК-7.3; ОПК-8.1; ОПК-8.2; ОПК-9.1; ОПК-9.2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Учебная ознакомительная практика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практики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Защита проектов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Мастер-класс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УК-1.1; УК-1.2; УК-1.3; УК-9.1; УК-9.2; УК-10.1; УК-10.3; УК-10.4; ОПК-1.1; ОПК-1.3; ОПК-2.1; ОПК-3.1; ОПК-7.2; ОПК-9.1; ОПК-9.2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Учебная практика по иностранному языку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практики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Защита проектов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Мастер-класс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УК-6.1; УК-6.2; УК-8.1; УК-8.2; УК-8.3; УК-8.5; УК-9.1; УК-9.2; УК-10.1; УК-10.3; УК-10.4; ОПК-3.1; ОПК-3.3; ОПК-6.2; ОПК-6.3; ОПК-7.2; ОПК-9.1; ОПК-9.2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Учебная практика в летних оздоровительных лагерях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практики 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Защита проектов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Мастер-класс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УК-1.5; УК-2.1; УК-2.4; УК-4.1; УК-6.1; УК-6.2; УК-7.2; УК-8.2; УК-8.5; УК-9.2; УК-10.1; УК-10.4; ПК-2.1; ПК-2.2; ПК-2.3; ПК-3.1; ПК-3.2; ПК-3.3 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Производственная педагогическая практика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практики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 w:after="160" w:line="259" w:lineRule="auto"/>
              <w:ind/>
              <w:rPr/>
            </w:pPr>
            <w:r>
              <w:t xml:space="preserve">Выполнение проектов на основе технологии «Обучение служением» 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УК-1.5; УК-2.1; УК-2.4; УК-4.1; УК-6.1; УК-6.2; УК-7.2; УК-8.2; УК-9.2; УК-10.1; УК-10.4; ПК-1.1; ПК-1.2; ПК-1.3; ПК-2.1; ПК-2.2; ПК-2.3; ПК-3.1; ПК-3.2; ПК- 3.3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Производственная практика по иностранному языку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практики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Защита проектов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Мастер-класс</w:t>
            </w:r>
            <w:r/>
          </w:p>
        </w:tc>
      </w:tr>
      <w:tr>
        <w:trPr>
          <w:trHeight w:val="1485"/>
        </w:trPr>
        <w:tc>
          <w:tcPr>
            <w:tcBorders/>
            <w:tcW w:w="336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jc w:val="both"/>
              <w:rPr/>
            </w:pPr>
            <w:r>
              <w:t xml:space="preserve">УК-1.1; УК-1.2; УК-1.3; УК-1.4; УК-1.5; УК-2.2; УК-2.3; УК-2.5; УК-4.5; УК-6.1; УК-7.2; УК-7.3; УК-8.2; УК-8.5; УК-9.2; УК-10.1; УК-10.4; ПК-2.1; ПК-2.2; ПК- 2.3; ПК-3.1; ПК-3.2; ПК-3.3</w:t>
            </w:r>
            <w:r/>
          </w:p>
        </w:tc>
        <w:tc>
          <w:tcPr>
            <w:tcBorders/>
            <w:tcW w:w="179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Преддипломная практика</w:t>
            </w:r>
            <w:r/>
          </w:p>
        </w:tc>
        <w:tc>
          <w:tcPr>
            <w:tcBorders/>
            <w:tcW w:w="1701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Гражданское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Профессионально-трудовое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Научно-образовательное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Информационное</w:t>
            </w:r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Культурно-просветительское</w:t>
            </w:r>
            <w:r/>
          </w:p>
        </w:tc>
        <w:tc>
          <w:tcPr>
            <w:tcBorders/>
            <w:tcW w:w="1559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Выполнение программы практики</w:t>
            </w:r>
            <w:r/>
          </w:p>
        </w:tc>
        <w:tc>
          <w:tcPr>
            <w:tcBorders/>
            <w:tcW w:w="1985" w:type="dxa"/>
            <w:vAlign w:val="top"/>
            <w:textDirection w:val="lrTb"/>
            <w:noWrap w:val="false"/>
          </w:tcPr>
          <w:p>
            <w:pPr>
              <w:pStyle w:val="746"/>
              <w:pBdr/>
              <w:spacing/>
              <w:ind/>
              <w:rPr/>
            </w:pPr>
            <w:r>
              <w:t xml:space="preserve">Защита проектов</w:t>
            </w:r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>
              <w:t xml:space="preserve">Мастер-класс</w:t>
            </w:r>
            <w:r/>
          </w:p>
        </w:tc>
      </w:tr>
    </w:tbl>
    <w:p>
      <w:pPr>
        <w:pStyle w:val="746"/>
        <w:numPr>
          <w:ilvl w:val="0"/>
          <w:numId w:val="1"/>
        </w:numPr>
        <w:pBdr/>
        <w:tabs>
          <w:tab w:val="left" w:leader="none" w:pos="3059"/>
          <w:tab w:val="left" w:leader="none" w:pos="3060"/>
        </w:tabs>
        <w:spacing w:before="171" w:line="322" w:lineRule="exact"/>
        <w:ind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Ресурсное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обеспечение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реализации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рабочей</w:t>
      </w:r>
      <w:r>
        <w:rPr>
          <w:b/>
          <w:bCs/>
          <w:sz w:val="28"/>
          <w:szCs w:val="28"/>
        </w:rPr>
      </w:r>
    </w:p>
    <w:p>
      <w:pPr>
        <w:pStyle w:val="746"/>
        <w:pBdr/>
        <w:spacing/>
        <w:ind w:left="4295"/>
        <w:rPr>
          <w:b/>
          <w:sz w:val="28"/>
        </w:rPr>
      </w:pPr>
      <w:r>
        <w:rPr>
          <w:b/>
          <w:sz w:val="28"/>
        </w:rPr>
        <w:t xml:space="preserve"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воспитания</w:t>
      </w:r>
      <w:r>
        <w:rPr>
          <w:b/>
          <w:sz w:val="28"/>
        </w:rPr>
      </w:r>
    </w:p>
    <w:p>
      <w:pPr>
        <w:pStyle w:val="746"/>
        <w:pBdr/>
        <w:spacing w:before="89"/>
        <w:ind w:right="273" w:firstLine="1212" w:left="4300"/>
        <w:jc w:val="right"/>
        <w:rPr>
          <w:sz w:val="28"/>
        </w:rPr>
      </w:pPr>
      <w:r>
        <w:rPr>
          <w:sz w:val="28"/>
        </w:rPr>
        <w:t xml:space="preserve">Таблица </w:t>
      </w:r>
      <w:r>
        <w:rPr>
          <w:sz w:val="28"/>
        </w:rPr>
        <w:t xml:space="preserve">3</w:t>
      </w:r>
      <w:r>
        <w:rPr>
          <w:sz w:val="28"/>
        </w:rPr>
        <w:t xml:space="preserve">. </w:t>
      </w:r>
      <w:r>
        <w:rPr>
          <w:sz w:val="28"/>
        </w:rPr>
      </w:r>
      <w:r>
        <w:rPr>
          <w:sz w:val="28"/>
        </w:rPr>
      </w:r>
    </w:p>
    <w:p>
      <w:pPr>
        <w:pStyle w:val="746"/>
        <w:pBdr/>
        <w:spacing w:before="89"/>
        <w:ind w:right="273"/>
        <w:jc w:val="center"/>
        <w:rPr>
          <w:sz w:val="28"/>
        </w:rPr>
      </w:pPr>
      <w:r>
        <w:rPr>
          <w:sz w:val="28"/>
        </w:rPr>
        <w:t xml:space="preserve">Ресурсное обеспечение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z w:val="28"/>
        </w:rPr>
      </w:r>
      <w:r>
        <w:rPr>
          <w:sz w:val="28"/>
        </w:rPr>
      </w:r>
    </w:p>
    <w:tbl>
      <w:tblPr>
        <w:tblW w:w="0" w:type="auto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617"/>
        <w:gridCol w:w="1963"/>
        <w:gridCol w:w="6767"/>
      </w:tblGrid>
      <w:tr>
        <w:trPr>
          <w:trHeight w:val="642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22" w:lineRule="exact"/>
              <w:ind w:right="79" w:firstLine="57" w:left="10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п/п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/>
            <w:tcW w:w="1963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22" w:lineRule="exact"/>
              <w:ind w:right="138" w:hanging="192" w:left="35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Вид ресурсного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обеспечения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/>
            <w:tcW w:w="676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20" w:lineRule="exact"/>
              <w:ind w:left="124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ресурсного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обеспечения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spacing/>
              <w:ind/>
              <w:rPr/>
            </w:pPr>
            <w:r/>
            <w:r/>
          </w:p>
          <w:p>
            <w:pPr>
              <w:pStyle w:val="746"/>
              <w:pBdr/>
              <w:tabs>
                <w:tab w:val="left" w:leader="none" w:pos="4935"/>
              </w:tabs>
              <w:spacing/>
              <w:ind/>
              <w:rPr/>
            </w:pPr>
            <w:r>
              <w:tab/>
            </w:r>
            <w:r/>
          </w:p>
        </w:tc>
      </w:tr>
      <w:tr>
        <w:trPr>
          <w:trHeight w:val="3638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1963" w:type="dxa"/>
            <w:vAlign w:val="top"/>
            <w:textDirection w:val="lrTb"/>
            <w:noWrap w:val="false"/>
          </w:tcPr>
          <w:p>
            <w:pPr>
              <w:pStyle w:val="757"/>
              <w:pBdr/>
              <w:spacing/>
              <w:ind w:right="627" w:left="107"/>
              <w:rPr>
                <w:sz w:val="28"/>
              </w:rPr>
            </w:pPr>
            <w:r>
              <w:rPr>
                <w:sz w:val="28"/>
              </w:rPr>
              <w:t xml:space="preserve">нормативно-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правовое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767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7"/>
              </w:numPr>
              <w:pBdr/>
              <w:tabs>
                <w:tab w:val="left" w:leader="none" w:pos="816"/>
              </w:tabs>
              <w:spacing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Концепция воспитательной работы Тверского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университета,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утверждена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заседании Совета по воспитательной работе от 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марта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2021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протокол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1.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7"/>
              </w:numPr>
              <w:pBdr/>
              <w:tabs>
                <w:tab w:val="left" w:leader="none" w:pos="816"/>
              </w:tabs>
              <w:spacing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тьюторе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принято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уч</w:t>
            </w:r>
            <w:r>
              <w:rPr>
                <w:sz w:val="28"/>
              </w:rPr>
              <w:t xml:space="preserve">ё</w:t>
            </w:r>
            <w:r>
              <w:rPr>
                <w:sz w:val="28"/>
              </w:rPr>
              <w:t xml:space="preserve">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ТвГУ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2019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протокол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№ 3.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7"/>
              </w:numPr>
              <w:pBdr/>
              <w:tabs>
                <w:tab w:val="left" w:leader="none" w:pos="816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Положение о студенческом самоуправлении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Тверского государственного университета,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принято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pBdr/>
              <w:spacing w:line="322" w:lineRule="exact"/>
              <w:ind w:right="98" w:lef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</w:t>
            </w:r>
            <w:r>
              <w:rPr>
                <w:sz w:val="28"/>
              </w:rPr>
              <w:t xml:space="preserve">ч</w:t>
            </w:r>
            <w:r>
              <w:rPr>
                <w:sz w:val="28"/>
              </w:rPr>
              <w:t xml:space="preserve">ё</w:t>
            </w:r>
            <w:r>
              <w:rPr>
                <w:sz w:val="28"/>
              </w:rPr>
              <w:t xml:space="preserve">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ТвГУ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23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декабря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2020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года,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протокол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6.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2246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2.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1963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кадровое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767" w:type="dxa"/>
            <w:vAlign w:val="top"/>
            <w:textDirection w:val="lrTb"/>
            <w:noWrap w:val="false"/>
          </w:tcPr>
          <w:p>
            <w:pPr>
              <w:pStyle w:val="757"/>
              <w:numPr>
                <w:ilvl w:val="0"/>
                <w:numId w:val="6"/>
              </w:numPr>
              <w:pBdr/>
              <w:tabs>
                <w:tab w:val="left" w:leader="none" w:pos="816"/>
              </w:tabs>
              <w:spacing w:line="308" w:lineRule="exact"/>
              <w:ind w:hanging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работе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ТвГУ.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6"/>
              </w:numPr>
              <w:pBdr/>
              <w:tabs>
                <w:tab w:val="left" w:leader="none" w:pos="816"/>
              </w:tabs>
              <w:spacing w:line="308" w:lineRule="exact"/>
              <w:ind w:hanging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Заместитель директора по организации воспитательной работы в ИПОСТ.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6"/>
              </w:numPr>
              <w:pBdr/>
              <w:tabs>
                <w:tab w:val="left" w:leader="none" w:pos="816"/>
              </w:tabs>
              <w:spacing/>
              <w:ind w:right="97" w:firstLine="0" w:lef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Профессорско-преподавательский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ООП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44.03.0</w:t>
            </w:r>
            <w:r>
              <w:rPr>
                <w:sz w:val="28"/>
              </w:rPr>
              <w:t xml:space="preserve"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Педагогическое образование (с двумя профилями подготовки), профиль «Начальное образование и иностранный язык (английский)</w:t>
            </w:r>
            <w:r>
              <w:rPr>
                <w:sz w:val="28"/>
              </w:rPr>
              <w:t xml:space="preserve">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57"/>
              <w:numPr>
                <w:ilvl w:val="0"/>
                <w:numId w:val="6"/>
              </w:numPr>
              <w:pBdr/>
              <w:tabs>
                <w:tab w:val="left" w:leader="none" w:pos="816"/>
              </w:tabs>
              <w:spacing w:line="322" w:lineRule="exact"/>
              <w:ind w:right="102" w:firstLine="0" w:lef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Тьютор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(согласно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актуальному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приказу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назначении тьютора по ООП направлению 44.03.0</w:t>
            </w:r>
            <w:r>
              <w:rPr>
                <w:sz w:val="28"/>
              </w:rPr>
              <w:t xml:space="preserve">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Педагогическое образование (с двумя профилями подготовки), профиль «Начальное образование и иностранный язык (английский)</w:t>
            </w:r>
            <w:r>
              <w:rPr>
                <w:sz w:val="28"/>
              </w:rPr>
              <w:t xml:space="preserve">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68"/>
              <w:numPr>
                <w:ilvl w:val="0"/>
                <w:numId w:val="6"/>
              </w:numPr>
              <w:pBdr/>
              <w:spacing w:line="240" w:lineRule="auto"/>
              <w:ind/>
              <w:rPr/>
            </w:pPr>
            <w:r>
              <w:t xml:space="preserve">Управление развития карьеры и универсальных компетенций</w:t>
            </w:r>
            <w:r/>
          </w:p>
          <w:p>
            <w:pPr>
              <w:pStyle w:val="757"/>
              <w:numPr>
                <w:ilvl w:val="0"/>
                <w:numId w:val="6"/>
              </w:numPr>
              <w:pBdr/>
              <w:tabs>
                <w:tab w:val="left" w:leader="none" w:pos="816"/>
              </w:tabs>
              <w:spacing/>
              <w:ind w:right="102" w:firstLine="0" w:left="107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Для организации воспитательной работы также привлекаются внешние специалисты.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1288"/>
        </w:trPr>
        <w:tc>
          <w:tcPr>
            <w:tcBorders/>
            <w:tcW w:w="617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3.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1963" w:type="dxa"/>
            <w:vAlign w:val="top"/>
            <w:textDirection w:val="lrTb"/>
            <w:noWrap w:val="false"/>
          </w:tcPr>
          <w:p>
            <w:pPr>
              <w:pStyle w:val="757"/>
              <w:pBdr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финансовое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Borders/>
            <w:tcW w:w="6767" w:type="dxa"/>
            <w:vAlign w:val="top"/>
            <w:textDirection w:val="lrTb"/>
            <w:noWrap w:val="false"/>
          </w:tcPr>
          <w:p>
            <w:pPr>
              <w:pStyle w:val="757"/>
              <w:pBdr/>
              <w:tabs>
                <w:tab w:val="left" w:leader="none" w:pos="1371"/>
                <w:tab w:val="left" w:leader="none" w:pos="2220"/>
                <w:tab w:val="left" w:leader="none" w:pos="3337"/>
                <w:tab w:val="left" w:leader="none" w:pos="4976"/>
                <w:tab w:val="left" w:leader="none" w:pos="5014"/>
                <w:tab w:val="left" w:leader="none" w:pos="6181"/>
              </w:tabs>
              <w:spacing/>
              <w:ind w:right="101" w:left="131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r>
              <w:rPr>
                <w:sz w:val="28"/>
              </w:rPr>
              <w:t xml:space="preserve"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актуальным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Приказом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Минобрнауки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значениях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базовых нормативов затрат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на оказание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государственных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 xml:space="preserve">услуг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 xml:space="preserve">сфере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образования</w:t>
            </w:r>
            <w:r>
              <w:rPr>
                <w:spacing w:val="132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науки,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молодѐжной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политики,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опеки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попечительства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несовершеннолетних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граждан</w:t>
            </w:r>
            <w:r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значений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отраслевых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корректирующих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коэффициентов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ним»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(обновляется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ежегодно).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68"/>
              <w:pBdr/>
              <w:spacing w:line="276" w:lineRule="auto"/>
              <w:ind w:firstLine="56" w:left="0"/>
              <w:rPr/>
            </w:pPr>
            <w:r>
              <w:t xml:space="preserve">2. </w:t>
            </w:r>
            <w:r>
              <w:t xml:space="preserve">Финансовое обеспечение реализации основных профессиональных образовательных программ в части реализации обучающимися общественных проектов в соответствии с подходом «Обучение служением» как её компонента.</w:t>
            </w:r>
            <w:r/>
          </w:p>
          <w:p>
            <w:pPr>
              <w:pStyle w:val="757"/>
              <w:pBdr/>
              <w:spacing/>
              <w:ind w:right="98" w:firstLine="56" w:left="131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 xml:space="preserve">Средства на выплату заработной платы работникам, отвечающим за курирование обучающихся, которые реализуют обществ</w:t>
            </w:r>
            <w:r>
              <w:rPr>
                <w:sz w:val="28"/>
                <w:szCs w:val="28"/>
              </w:rPr>
              <w:t xml:space="preserve">енные проекты в соответствии с подходом «Обучение служением» в университете; на повышение квалификации и профессиональную переподготовку профессорско-преподавательского состава и управленческих кадров по вопросам, связанным с подходом «Обучение служением».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pStyle w:val="746"/>
        <w:pBdr/>
        <w:spacing w:line="308" w:lineRule="exact"/>
        <w:ind/>
        <w:jc w:val="both"/>
        <w:rPr>
          <w:sz w:val="28"/>
        </w:rPr>
        <w:sectPr>
          <w:footnotePr/>
          <w:endnotePr/>
          <w:type w:val="nextPage"/>
          <w:pgSz w:h="16840" w:orient="landscape" w:w="11910"/>
          <w:pgMar w:top="1340" w:right="560" w:bottom="960" w:left="1480" w:header="0" w:footer="697" w:gutter="0"/>
          <w:cols w:num="1" w:sep="0" w:space="720" w:equalWidth="1"/>
        </w:sectPr>
      </w:pP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 w:before="5"/>
        <w:ind w:firstLine="0" w:left="0"/>
        <w:rPr>
          <w:i/>
          <w:sz w:val="6"/>
        </w:rPr>
      </w:pPr>
      <w:r>
        <w:rPr>
          <w:i/>
          <w:sz w:val="6"/>
        </w:rPr>
      </w:r>
      <w:r>
        <w:rPr>
          <w:i/>
          <w:sz w:val="6"/>
        </w:rPr>
      </w:r>
    </w:p>
    <w:p>
      <w:pPr>
        <w:pStyle w:val="747"/>
        <w:pBdr/>
        <w:tabs>
          <w:tab w:val="left" w:leader="none" w:pos="2783"/>
          <w:tab w:val="left" w:leader="none" w:pos="2784"/>
        </w:tabs>
        <w:spacing w:before="89"/>
        <w:ind w:right="1018" w:left="2062"/>
        <w:rPr/>
      </w:pPr>
      <w:r/>
      <w:bookmarkStart w:id="12" w:name="_bookmark12"/>
      <w:r/>
      <w:bookmarkEnd w:id="12"/>
      <w:r>
        <w:t xml:space="preserve">2.7 </w:t>
      </w:r>
      <w:r>
        <w:t xml:space="preserve">Инфраструктура, обеспечивающая реализацию</w:t>
      </w:r>
      <w:r>
        <w:rPr>
          <w:spacing w:val="-67"/>
        </w:rPr>
        <w:t xml:space="preserve"> </w:t>
      </w:r>
      <w:r>
        <w:t xml:space="preserve">рабочей</w:t>
      </w:r>
      <w:r>
        <w:rPr>
          <w:spacing w:val="-3"/>
        </w:rPr>
        <w:t xml:space="preserve"> </w:t>
      </w:r>
      <w:r>
        <w:t xml:space="preserve">программы</w:t>
      </w:r>
      <w:r>
        <w:rPr>
          <w:spacing w:val="-2"/>
        </w:rPr>
        <w:t xml:space="preserve"> </w:t>
      </w:r>
      <w:r>
        <w:t xml:space="preserve">воспитания</w:t>
      </w:r>
      <w:r>
        <w:rPr>
          <w:spacing w:val="-3"/>
        </w:rPr>
        <w:t xml:space="preserve"> </w:t>
      </w:r>
      <w:r>
        <w:t xml:space="preserve">ООП</w:t>
      </w:r>
      <w:r/>
    </w:p>
    <w:p>
      <w:pPr>
        <w:pStyle w:val="754"/>
        <w:pBdr/>
        <w:spacing w:before="9"/>
        <w:ind w:firstLine="0" w:left="0"/>
        <w:rPr>
          <w:b/>
          <w:sz w:val="19"/>
        </w:rPr>
      </w:pPr>
      <w:r>
        <w:rPr>
          <w:b/>
          <w:sz w:val="19"/>
        </w:rPr>
      </w:r>
      <w:r>
        <w:rPr>
          <w:b/>
          <w:sz w:val="19"/>
        </w:rPr>
      </w:r>
    </w:p>
    <w:p>
      <w:pPr>
        <w:pStyle w:val="754"/>
        <w:pBdr/>
        <w:tabs>
          <w:tab w:val="left" w:leader="none" w:pos="3193"/>
          <w:tab w:val="left" w:leader="none" w:pos="5428"/>
          <w:tab w:val="left" w:leader="none" w:pos="7057"/>
          <w:tab w:val="left" w:leader="none" w:pos="8223"/>
        </w:tabs>
        <w:spacing w:before="89"/>
        <w:ind w:right="288"/>
        <w:rPr/>
      </w:pPr>
      <w:r>
        <w:t xml:space="preserve">Инфраструктура,</w:t>
        <w:tab/>
        <w:t xml:space="preserve">обеспечивающая</w:t>
        <w:tab/>
        <w:t xml:space="preserve">реализацию</w:t>
        <w:tab/>
        <w:t xml:space="preserve">рабочей</w:t>
        <w:tab/>
      </w:r>
      <w:r>
        <w:rPr>
          <w:spacing w:val="-1"/>
        </w:rPr>
        <w:t xml:space="preserve">программы</w:t>
      </w:r>
      <w:r>
        <w:rPr>
          <w:spacing w:val="-67"/>
        </w:rPr>
        <w:t xml:space="preserve"> </w:t>
      </w:r>
      <w:r>
        <w:t xml:space="preserve">воспитания,</w:t>
      </w:r>
      <w:r>
        <w:rPr>
          <w:spacing w:val="-1"/>
        </w:rPr>
        <w:t xml:space="preserve"> </w:t>
      </w:r>
      <w:r>
        <w:t xml:space="preserve">включает в</w:t>
      </w:r>
      <w:r>
        <w:rPr>
          <w:spacing w:val="-2"/>
        </w:rPr>
        <w:t xml:space="preserve"> </w:t>
      </w:r>
      <w:r>
        <w:t xml:space="preserve">себя:</w:t>
      </w:r>
      <w:r/>
    </w:p>
    <w:p>
      <w:pPr>
        <w:pStyle w:val="756"/>
        <w:numPr>
          <w:ilvl w:val="0"/>
          <w:numId w:val="5"/>
        </w:numPr>
        <w:pBdr/>
        <w:tabs>
          <w:tab w:val="left" w:leader="none" w:pos="582"/>
          <w:tab w:val="left" w:leader="none" w:pos="2217"/>
          <w:tab w:val="left" w:leader="none" w:pos="3838"/>
          <w:tab w:val="left" w:leader="none" w:pos="5641"/>
          <w:tab w:val="left" w:leader="none" w:pos="7999"/>
        </w:tabs>
        <w:spacing/>
        <w:ind w:right="291" w:left="581"/>
        <w:rPr>
          <w:sz w:val="28"/>
        </w:rPr>
      </w:pPr>
      <w:r>
        <w:rPr>
          <w:sz w:val="28"/>
        </w:rPr>
        <w:t xml:space="preserve">Основные</w:t>
        <w:tab/>
        <w:t xml:space="preserve">площадки</w:t>
        <w:tab/>
        <w:t xml:space="preserve">проведения</w:t>
        <w:tab/>
        <w:t xml:space="preserve">воспитательных</w:t>
        <w:tab/>
        <w:t xml:space="preserve"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УВСРиМП: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5"/>
        </w:numPr>
        <w:pBdr/>
        <w:tabs>
          <w:tab w:val="left" w:leader="none" w:pos="1014"/>
        </w:tabs>
        <w:spacing w:before="1" w:line="322" w:lineRule="exact"/>
        <w:ind w:hanging="433"/>
        <w:rPr>
          <w:sz w:val="28"/>
        </w:rPr>
      </w:pPr>
      <w:r>
        <w:rPr>
          <w:sz w:val="28"/>
        </w:rPr>
        <w:t xml:space="preserve"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ТвГУ;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1638"/>
        </w:tabs>
        <w:spacing/>
        <w:ind w:right="293" w:hanging="504"/>
        <w:rPr>
          <w:sz w:val="28"/>
        </w:rPr>
      </w:pPr>
      <w:r>
        <w:rPr>
          <w:sz w:val="28"/>
        </w:rPr>
        <w:t xml:space="preserve">Корпус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3,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Садовый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пер.,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35,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ауд.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320,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Универсальный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1638"/>
        </w:tabs>
        <w:spacing w:line="321" w:lineRule="exact"/>
        <w:ind w:hanging="697" w:left="1638"/>
        <w:rPr>
          <w:sz w:val="28"/>
        </w:rPr>
      </w:pPr>
      <w:r>
        <w:rPr>
          <w:sz w:val="28"/>
        </w:rPr>
        <w:t xml:space="preserve">Корпус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3, Садовый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пер.,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35,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ауд.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321а,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Фитнес-зал;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1638"/>
        </w:tabs>
        <w:spacing w:line="322" w:lineRule="exact"/>
        <w:ind w:hanging="697" w:left="1638"/>
        <w:rPr>
          <w:sz w:val="28"/>
        </w:rPr>
      </w:pPr>
      <w:r>
        <w:rPr>
          <w:sz w:val="28"/>
        </w:rPr>
        <w:t xml:space="preserve">Корпус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3,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Садовый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пер.,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35,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ауд.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321б,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Тренажѐрный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1638"/>
        </w:tabs>
        <w:spacing w:line="242" w:lineRule="auto"/>
        <w:ind w:right="291" w:hanging="504"/>
        <w:rPr>
          <w:sz w:val="28"/>
        </w:rPr>
      </w:pPr>
      <w:r>
        <w:rPr>
          <w:sz w:val="28"/>
        </w:rPr>
        <w:t xml:space="preserve">Корпус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7,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2-я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Грибоедова,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д.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22,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ауд.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224,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Универсальный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1638"/>
        </w:tabs>
        <w:spacing/>
        <w:ind w:right="291" w:hanging="504"/>
        <w:rPr>
          <w:sz w:val="28"/>
        </w:rPr>
      </w:pPr>
      <w:r>
        <w:rPr>
          <w:sz w:val="28"/>
        </w:rPr>
        <w:t xml:space="preserve">Корпус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9,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2-я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Грибоедова,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д.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24,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ауд.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209,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Универсальный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1638"/>
        </w:tabs>
        <w:spacing/>
        <w:ind w:right="289" w:hanging="504"/>
        <w:rPr>
          <w:sz w:val="28"/>
        </w:rPr>
      </w:pPr>
      <w:r>
        <w:rPr>
          <w:sz w:val="28"/>
        </w:rPr>
        <w:t xml:space="preserve">Корпус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9,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2-я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Грибоедова,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д.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24,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Универсальный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игровой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зал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ФФК;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1638"/>
        </w:tabs>
        <w:spacing w:line="321" w:lineRule="exact"/>
        <w:ind w:hanging="697" w:left="1638"/>
        <w:rPr>
          <w:sz w:val="28"/>
        </w:rPr>
      </w:pPr>
      <w:r>
        <w:rPr>
          <w:sz w:val="28"/>
        </w:rPr>
        <w:t xml:space="preserve">Корпус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9,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2-я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Грибоедова,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д. 24,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Тренажѐрный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зал;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1638"/>
        </w:tabs>
        <w:spacing w:line="242" w:lineRule="auto"/>
        <w:ind w:right="293" w:hanging="504"/>
        <w:rPr>
          <w:sz w:val="28"/>
        </w:rPr>
      </w:pPr>
      <w:r>
        <w:rPr>
          <w:sz w:val="28"/>
        </w:rPr>
        <w:t xml:space="preserve">Корпус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6,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ул.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Прошина,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д.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3,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корп.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2,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ауд.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126,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Универсальный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1638"/>
        </w:tabs>
        <w:spacing w:line="317" w:lineRule="exact"/>
        <w:ind w:hanging="697" w:left="1638"/>
        <w:rPr>
          <w:sz w:val="28"/>
        </w:rPr>
      </w:pPr>
      <w:r>
        <w:rPr>
          <w:sz w:val="28"/>
        </w:rPr>
        <w:t xml:space="preserve">Общежитие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№4-5,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ул.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Прошина,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1,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Тренажѐрный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2346"/>
          <w:tab w:val="left" w:leader="none" w:pos="2347"/>
        </w:tabs>
        <w:spacing w:line="322" w:lineRule="exact"/>
        <w:ind w:hanging="1406" w:left="2346"/>
        <w:rPr>
          <w:sz w:val="28"/>
        </w:rPr>
      </w:pPr>
      <w:r>
        <w:rPr>
          <w:sz w:val="28"/>
        </w:rPr>
        <w:t xml:space="preserve">Бассейн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«Парус»,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Тверь,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ул.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2-я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Грибоедова,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32;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2346"/>
          <w:tab w:val="left" w:leader="none" w:pos="2347"/>
        </w:tabs>
        <w:spacing w:line="322" w:lineRule="exact"/>
        <w:ind w:hanging="1406" w:left="2346"/>
        <w:rPr>
          <w:sz w:val="28"/>
        </w:rPr>
      </w:pPr>
      <w:r>
        <w:rPr>
          <w:sz w:val="28"/>
        </w:rPr>
        <w:t xml:space="preserve">Тренажѐрный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зал,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Студенческий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пер.,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12;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2"/>
          <w:numId w:val="5"/>
        </w:numPr>
        <w:pBdr/>
        <w:tabs>
          <w:tab w:val="left" w:leader="none" w:pos="2346"/>
          <w:tab w:val="left" w:leader="none" w:pos="2347"/>
          <w:tab w:val="left" w:leader="none" w:pos="3762"/>
          <w:tab w:val="left" w:leader="none" w:pos="4703"/>
          <w:tab w:val="left" w:leader="none" w:pos="7067"/>
          <w:tab w:val="left" w:leader="none" w:pos="8588"/>
        </w:tabs>
        <w:spacing/>
        <w:ind w:right="284" w:hanging="504"/>
        <w:rPr>
          <w:sz w:val="28"/>
        </w:rPr>
      </w:pPr>
      <w:r>
        <w:rPr>
          <w:sz w:val="28"/>
        </w:rPr>
        <w:t xml:space="preserve">Лыжная</w:t>
        <w:tab/>
        <w:t xml:space="preserve">база</w:t>
        <w:tab/>
        <w:t xml:space="preserve">«Чуприяновка»,</w:t>
        <w:tab/>
        <w:t xml:space="preserve">Тверская</w:t>
        <w:tab/>
      </w:r>
      <w:r>
        <w:rPr>
          <w:spacing w:val="-1"/>
          <w:sz w:val="28"/>
        </w:rPr>
        <w:t xml:space="preserve">область,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Калининский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район,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ж/д ст.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Чуприяновка,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ул.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Лесная,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1А;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5"/>
        </w:numPr>
        <w:pBdr/>
        <w:tabs>
          <w:tab w:val="left" w:leader="none" w:pos="1014"/>
        </w:tabs>
        <w:spacing/>
        <w:ind w:right="3328" w:firstLine="0" w:left="581"/>
        <w:rPr>
          <w:sz w:val="28"/>
        </w:rPr>
      </w:pPr>
      <w:r>
        <w:rPr>
          <w:sz w:val="28"/>
        </w:rPr>
        <w:t xml:space="preserve">Творческая площадка «Творческая гостиная»;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1.3.Арт-буфет ТвГУ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«Кафедра»;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 w:line="322" w:lineRule="exact"/>
        <w:ind w:firstLine="0" w:left="581"/>
        <w:rPr/>
      </w:pPr>
      <w:r>
        <w:t xml:space="preserve">1.4.Киноконцертный</w:t>
      </w:r>
      <w:r>
        <w:rPr>
          <w:spacing w:val="-1"/>
        </w:rPr>
        <w:t xml:space="preserve"> </w:t>
      </w:r>
      <w:r>
        <w:t xml:space="preserve">зал «Соминка»;</w:t>
      </w:r>
      <w:r/>
    </w:p>
    <w:p>
      <w:pPr>
        <w:pStyle w:val="756"/>
        <w:numPr>
          <w:ilvl w:val="0"/>
          <w:numId w:val="5"/>
        </w:numPr>
        <w:pBdr/>
        <w:tabs>
          <w:tab w:val="left" w:leader="none" w:pos="582"/>
        </w:tabs>
        <w:spacing w:line="320" w:lineRule="exact"/>
        <w:ind/>
        <w:rPr>
          <w:sz w:val="28"/>
        </w:rPr>
      </w:pPr>
      <w:r>
        <w:rPr>
          <w:sz w:val="28"/>
        </w:rPr>
        <w:t xml:space="preserve">Ботанический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сад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ТвГУ.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5"/>
        </w:numPr>
        <w:pBdr/>
        <w:tabs>
          <w:tab w:val="left" w:leader="none" w:pos="582"/>
        </w:tabs>
        <w:spacing w:line="321" w:lineRule="exact"/>
        <w:ind/>
        <w:rPr>
          <w:sz w:val="28"/>
        </w:rPr>
      </w:pPr>
      <w:r>
        <w:rPr>
          <w:sz w:val="28"/>
        </w:rPr>
        <w:t xml:space="preserve">Музейный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комплекс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ТвГУ;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5"/>
        </w:numPr>
        <w:pBdr/>
        <w:tabs>
          <w:tab w:val="left" w:leader="none" w:pos="582"/>
          <w:tab w:val="left" w:leader="none" w:pos="1476"/>
          <w:tab w:val="left" w:leader="none" w:pos="2810"/>
          <w:tab w:val="left" w:leader="none" w:pos="3268"/>
          <w:tab w:val="left" w:leader="none" w:pos="5813"/>
          <w:tab w:val="left" w:leader="none" w:pos="7079"/>
          <w:tab w:val="left" w:leader="none" w:pos="7676"/>
          <w:tab w:val="left" w:leader="none" w:pos="8591"/>
        </w:tabs>
        <w:spacing w:before="22"/>
        <w:ind/>
        <w:rPr>
          <w:sz w:val="28"/>
        </w:rPr>
      </w:pPr>
      <w:r>
        <w:rPr>
          <w:sz w:val="28"/>
        </w:rPr>
        <w:t xml:space="preserve">Базы</w:t>
        <w:tab/>
        <w:t xml:space="preserve">учебных</w:t>
        <w:tab/>
        <w:t xml:space="preserve">и</w:t>
        <w:tab/>
        <w:t xml:space="preserve">производственных</w:t>
        <w:tab/>
        <w:t xml:space="preserve">практик</w:t>
        <w:tab/>
        <w:t xml:space="preserve">по</w:t>
        <w:tab/>
        <w:t xml:space="preserve">ООП</w:t>
        <w:tab/>
        <w:t xml:space="preserve">44.03.0</w:t>
      </w:r>
      <w:r>
        <w:rPr>
          <w:sz w:val="28"/>
        </w:rPr>
        <w:t xml:space="preserve">5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 w:before="26" w:line="259" w:lineRule="auto"/>
        <w:ind w:right="284" w:firstLine="0" w:left="581"/>
        <w:jc w:val="both"/>
        <w:rPr/>
      </w:pPr>
      <w:r>
        <w:t xml:space="preserve">«</w:t>
      </w:r>
      <w:r>
        <w:t xml:space="preserve">Педагогическое образование (с двумя профилями подготовки)</w:t>
      </w:r>
      <w:r>
        <w:t xml:space="preserve">»:</w:t>
      </w:r>
      <w:r>
        <w:rPr>
          <w:spacing w:val="1"/>
        </w:rPr>
        <w:t xml:space="preserve"> </w:t>
      </w:r>
      <w:r>
        <w:t xml:space="preserve">МОУ СОШ №№ 7,17,50,53,34; МОУ Гимназии № 44, </w:t>
      </w:r>
      <w:r>
        <w:t xml:space="preserve">10, </w:t>
      </w:r>
      <w:r>
        <w:t xml:space="preserve">8,12 г. Твери.</w:t>
      </w:r>
      <w:r>
        <w:t xml:space="preserve">.</w:t>
      </w:r>
      <w:r/>
    </w:p>
    <w:p>
      <w:pPr>
        <w:pStyle w:val="746"/>
        <w:pBdr/>
        <w:spacing w:line="259" w:lineRule="auto"/>
        <w:ind/>
        <w:jc w:val="both"/>
        <w:rPr/>
        <w:sectPr>
          <w:footnotePr/>
          <w:endnotePr/>
          <w:type w:val="nextPage"/>
          <w:pgSz w:h="16840" w:orient="landscape" w:w="11910"/>
          <w:pgMar w:top="1100" w:right="560" w:bottom="960" w:left="1480" w:header="0" w:footer="697" w:gutter="0"/>
          <w:cols w:num="1" w:sep="0" w:space="720" w:equalWidth="1"/>
        </w:sectPr>
      </w:pPr>
      <w:r/>
      <w:r/>
    </w:p>
    <w:p>
      <w:pPr>
        <w:pStyle w:val="747"/>
        <w:pBdr/>
        <w:spacing w:before="59" w:line="242" w:lineRule="auto"/>
        <w:ind w:right="971" w:hanging="457" w:left="2735"/>
        <w:jc w:val="both"/>
        <w:rPr/>
      </w:pPr>
      <w:r/>
      <w:bookmarkStart w:id="13" w:name="_bookmark13"/>
      <w:r/>
      <w:bookmarkEnd w:id="13"/>
      <w:r>
        <w:t xml:space="preserve">2.</w:t>
      </w:r>
      <w:r>
        <w:t xml:space="preserve">8</w:t>
      </w:r>
      <w:r>
        <w:t xml:space="preserve">.</w:t>
      </w:r>
      <w:r>
        <w:rPr>
          <w:spacing w:val="1"/>
        </w:rPr>
        <w:t xml:space="preserve"> </w:t>
      </w:r>
      <w:r>
        <w:t xml:space="preserve">Социокультурная среда Тверской области и</w:t>
      </w:r>
      <w:r>
        <w:rPr>
          <w:spacing w:val="1"/>
        </w:rPr>
        <w:t xml:space="preserve"> </w:t>
      </w:r>
      <w:r>
        <w:t xml:space="preserve">взаимодействие</w:t>
      </w:r>
      <w:r>
        <w:rPr>
          <w:spacing w:val="-5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организациями,</w:t>
      </w:r>
      <w:r>
        <w:rPr>
          <w:spacing w:val="-6"/>
        </w:rPr>
        <w:t xml:space="preserve"> </w:t>
      </w:r>
      <w:r>
        <w:t xml:space="preserve">социальными</w:t>
      </w:r>
      <w:r/>
    </w:p>
    <w:p>
      <w:pPr>
        <w:pStyle w:val="746"/>
        <w:pBdr/>
        <w:spacing w:line="315" w:lineRule="exact"/>
        <w:ind w:left="3316"/>
        <w:jc w:val="both"/>
        <w:rPr>
          <w:b/>
          <w:sz w:val="28"/>
        </w:rPr>
      </w:pPr>
      <w:r>
        <w:rPr>
          <w:b/>
          <w:sz w:val="28"/>
        </w:rPr>
        <w:t xml:space="preserve">институтами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субъектами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воспитания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754"/>
        <w:pBdr/>
        <w:spacing/>
        <w:ind w:right="285"/>
        <w:jc w:val="both"/>
        <w:rPr/>
      </w:pPr>
      <w:r>
        <w:rPr>
          <w:i/>
        </w:rPr>
        <w:t xml:space="preserve">Социокультурное пространство </w:t>
      </w:r>
      <w:r>
        <w:t xml:space="preserve">– это не только географическое, но и</w:t>
      </w:r>
      <w:r>
        <w:rPr>
          <w:spacing w:val="1"/>
        </w:rPr>
        <w:t xml:space="preserve"> </w:t>
      </w:r>
      <w:r>
        <w:t xml:space="preserve">освоенное обществом пространство распространения определенного ареала</w:t>
      </w:r>
      <w:r>
        <w:rPr>
          <w:spacing w:val="1"/>
        </w:rPr>
        <w:t xml:space="preserve"> </w:t>
      </w:r>
      <w:r>
        <w:t xml:space="preserve">культуры. В воспитании обучающихся </w:t>
      </w:r>
      <w:r>
        <w:t xml:space="preserve">ООП</w:t>
      </w:r>
      <w:r>
        <w:t xml:space="preserve"> используется социокультурное</w:t>
      </w:r>
      <w:r>
        <w:rPr>
          <w:spacing w:val="1"/>
        </w:rPr>
        <w:t xml:space="preserve"> </w:t>
      </w:r>
      <w:r>
        <w:t xml:space="preserve">пространство города Твери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Тверской области.</w:t>
      </w:r>
      <w:r/>
    </w:p>
    <w:p>
      <w:pPr>
        <w:pStyle w:val="754"/>
        <w:pBdr/>
        <w:spacing/>
        <w:ind w:right="288"/>
        <w:jc w:val="both"/>
        <w:rPr/>
      </w:pPr>
      <w:r>
        <w:t xml:space="preserve">К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целесообразно</w:t>
      </w:r>
      <w:r>
        <w:rPr>
          <w:spacing w:val="1"/>
        </w:rPr>
        <w:t xml:space="preserve"> </w:t>
      </w:r>
      <w:r>
        <w:t xml:space="preserve">привлекаются</w:t>
      </w:r>
      <w:r>
        <w:rPr>
          <w:spacing w:val="1"/>
        </w:rPr>
        <w:t xml:space="preserve"> </w:t>
      </w:r>
      <w:r>
        <w:t xml:space="preserve">социальные</w:t>
      </w:r>
      <w:r>
        <w:rPr>
          <w:spacing w:val="-4"/>
        </w:rPr>
        <w:t xml:space="preserve"> </w:t>
      </w:r>
      <w:r>
        <w:t xml:space="preserve">партнеры.</w:t>
      </w:r>
      <w:r/>
    </w:p>
    <w:p>
      <w:pPr>
        <w:pStyle w:val="754"/>
        <w:pBdr/>
        <w:spacing/>
        <w:ind w:right="291"/>
        <w:jc w:val="both"/>
        <w:rPr/>
      </w:pPr>
      <w:r>
        <w:t xml:space="preserve">На</w:t>
      </w:r>
      <w:r>
        <w:rPr>
          <w:spacing w:val="1"/>
        </w:rPr>
        <w:t xml:space="preserve"> </w:t>
      </w:r>
      <w:r>
        <w:t xml:space="preserve">территории</w:t>
      </w:r>
      <w:r>
        <w:rPr>
          <w:spacing w:val="1"/>
        </w:rPr>
        <w:t xml:space="preserve"> </w:t>
      </w:r>
      <w:r>
        <w:t xml:space="preserve">Тверской</w:t>
      </w:r>
      <w:r>
        <w:rPr>
          <w:spacing w:val="1"/>
        </w:rPr>
        <w:t xml:space="preserve"> </w:t>
      </w:r>
      <w:r>
        <w:t xml:space="preserve">области</w:t>
      </w:r>
      <w:r>
        <w:rPr>
          <w:spacing w:val="1"/>
        </w:rPr>
        <w:t xml:space="preserve"> </w:t>
      </w:r>
      <w:r>
        <w:t xml:space="preserve">расположена</w:t>
      </w:r>
      <w:r>
        <w:rPr>
          <w:spacing w:val="1"/>
        </w:rPr>
        <w:t xml:space="preserve"> </w:t>
      </w:r>
      <w:r>
        <w:t xml:space="preserve">широкая</w:t>
      </w:r>
      <w:r>
        <w:rPr>
          <w:spacing w:val="1"/>
        </w:rPr>
        <w:t xml:space="preserve"> </w:t>
      </w:r>
      <w:r>
        <w:t xml:space="preserve">сеть</w:t>
      </w:r>
      <w:r>
        <w:rPr>
          <w:spacing w:val="1"/>
        </w:rPr>
        <w:t xml:space="preserve"> </w:t>
      </w:r>
      <w:r>
        <w:t xml:space="preserve">организаций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искусства,</w:t>
      </w:r>
      <w:r>
        <w:rPr>
          <w:spacing w:val="1"/>
        </w:rPr>
        <w:t xml:space="preserve"> </w:t>
      </w:r>
      <w:r>
        <w:t xml:space="preserve">формирующих</w:t>
      </w:r>
      <w:r>
        <w:rPr>
          <w:spacing w:val="1"/>
        </w:rPr>
        <w:t xml:space="preserve"> </w:t>
      </w:r>
      <w:r>
        <w:t xml:space="preserve">среду</w:t>
      </w:r>
      <w:r>
        <w:rPr>
          <w:spacing w:val="1"/>
        </w:rPr>
        <w:t xml:space="preserve"> </w:t>
      </w:r>
      <w:r>
        <w:t xml:space="preserve">культурного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студентов:</w:t>
      </w:r>
      <w:r>
        <w:rPr>
          <w:spacing w:val="1"/>
        </w:rPr>
        <w:t xml:space="preserve"> </w:t>
      </w:r>
      <w:r>
        <w:t xml:space="preserve">699</w:t>
      </w:r>
      <w:r>
        <w:rPr>
          <w:spacing w:val="1"/>
        </w:rPr>
        <w:t xml:space="preserve"> </w:t>
      </w:r>
      <w:r>
        <w:t xml:space="preserve">общедоступных</w:t>
      </w:r>
      <w:r>
        <w:rPr>
          <w:spacing w:val="1"/>
        </w:rPr>
        <w:t xml:space="preserve"> </w:t>
      </w:r>
      <w:r>
        <w:t xml:space="preserve">библиотек,</w:t>
      </w:r>
      <w:r>
        <w:rPr>
          <w:spacing w:val="1"/>
        </w:rPr>
        <w:t xml:space="preserve"> </w:t>
      </w:r>
      <w:r>
        <w:t xml:space="preserve">652</w:t>
      </w:r>
      <w:r>
        <w:rPr>
          <w:spacing w:val="1"/>
        </w:rPr>
        <w:t xml:space="preserve"> </w:t>
      </w:r>
      <w:r>
        <w:t xml:space="preserve">учреждения</w:t>
      </w:r>
      <w:r>
        <w:rPr>
          <w:spacing w:val="1"/>
        </w:rPr>
        <w:t xml:space="preserve"> </w:t>
      </w:r>
      <w:r>
        <w:t xml:space="preserve">культурно-досугового</w:t>
      </w:r>
      <w:r>
        <w:rPr>
          <w:spacing w:val="1"/>
        </w:rPr>
        <w:t xml:space="preserve"> </w:t>
      </w:r>
      <w:r>
        <w:t xml:space="preserve">типа,</w:t>
      </w:r>
      <w:r>
        <w:rPr>
          <w:spacing w:val="1"/>
        </w:rPr>
        <w:t xml:space="preserve"> </w:t>
      </w:r>
      <w:r>
        <w:t xml:space="preserve">5</w:t>
      </w:r>
      <w:r>
        <w:rPr>
          <w:spacing w:val="1"/>
        </w:rPr>
        <w:t xml:space="preserve"> </w:t>
      </w:r>
      <w:r>
        <w:t xml:space="preserve">театров,</w:t>
      </w:r>
      <w:r>
        <w:rPr>
          <w:spacing w:val="1"/>
        </w:rPr>
        <w:t xml:space="preserve"> </w:t>
      </w:r>
      <w:r>
        <w:t xml:space="preserve">филармония,</w:t>
      </w:r>
      <w:r>
        <w:rPr>
          <w:spacing w:val="1"/>
        </w:rPr>
        <w:t xml:space="preserve"> </w:t>
      </w:r>
      <w:r>
        <w:t xml:space="preserve">45</w:t>
      </w:r>
      <w:r>
        <w:rPr>
          <w:spacing w:val="1"/>
        </w:rPr>
        <w:t xml:space="preserve"> </w:t>
      </w:r>
      <w:r>
        <w:t xml:space="preserve">музеев,</w:t>
      </w:r>
      <w:r>
        <w:rPr>
          <w:spacing w:val="1"/>
        </w:rPr>
        <w:t xml:space="preserve"> </w:t>
      </w:r>
      <w:r>
        <w:t xml:space="preserve">Тверьгосфильмофонд.</w:t>
      </w:r>
      <w:r/>
    </w:p>
    <w:p>
      <w:pPr>
        <w:pStyle w:val="754"/>
        <w:pBdr/>
        <w:spacing/>
        <w:ind w:right="284"/>
        <w:jc w:val="both"/>
        <w:rPr/>
      </w:pPr>
      <w:r>
        <w:t xml:space="preserve">Деятельность</w:t>
      </w:r>
      <w:r>
        <w:rPr>
          <w:spacing w:val="1"/>
        </w:rPr>
        <w:t xml:space="preserve"> </w:t>
      </w:r>
      <w:r>
        <w:t xml:space="preserve">библиотек</w:t>
      </w:r>
      <w:r>
        <w:rPr>
          <w:spacing w:val="1"/>
        </w:rPr>
        <w:t xml:space="preserve"> </w:t>
      </w:r>
      <w:r>
        <w:t xml:space="preserve">области</w:t>
      </w:r>
      <w:r>
        <w:rPr>
          <w:spacing w:val="1"/>
        </w:rPr>
        <w:t xml:space="preserve"> </w:t>
      </w:r>
      <w:r>
        <w:t xml:space="preserve">направлена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единого</w:t>
      </w:r>
      <w:r>
        <w:rPr>
          <w:spacing w:val="1"/>
        </w:rPr>
        <w:t xml:space="preserve"> </w:t>
      </w:r>
      <w:r>
        <w:t xml:space="preserve">информационного и культурного пространства (включая цифровые сервисы),</w:t>
      </w:r>
      <w:r>
        <w:rPr>
          <w:spacing w:val="-67"/>
        </w:rPr>
        <w:t xml:space="preserve"> </w:t>
      </w:r>
      <w:r>
        <w:t xml:space="preserve">позволяющего</w:t>
      </w:r>
      <w:r>
        <w:rPr>
          <w:spacing w:val="1"/>
        </w:rPr>
        <w:t xml:space="preserve"> </w:t>
      </w:r>
      <w:r>
        <w:t xml:space="preserve">эффективно</w:t>
      </w:r>
      <w:r>
        <w:rPr>
          <w:spacing w:val="1"/>
        </w:rPr>
        <w:t xml:space="preserve"> </w:t>
      </w:r>
      <w:r>
        <w:t xml:space="preserve">реализовывать</w:t>
      </w:r>
      <w:r>
        <w:rPr>
          <w:spacing w:val="1"/>
        </w:rPr>
        <w:t xml:space="preserve"> </w:t>
      </w:r>
      <w:r>
        <w:t xml:space="preserve">интересы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инициативы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ООП</w:t>
      </w:r>
      <w:r>
        <w:t xml:space="preserve">.</w:t>
      </w:r>
      <w:r>
        <w:rPr>
          <w:spacing w:val="1"/>
        </w:rPr>
        <w:t xml:space="preserve"> </w:t>
      </w:r>
      <w:r>
        <w:t xml:space="preserve">Центральной</w:t>
      </w:r>
      <w:r>
        <w:rPr>
          <w:spacing w:val="1"/>
        </w:rPr>
        <w:t xml:space="preserve"> </w:t>
      </w:r>
      <w:r>
        <w:t xml:space="preserve">государственной</w:t>
      </w:r>
      <w:r>
        <w:rPr>
          <w:spacing w:val="1"/>
        </w:rPr>
        <w:t xml:space="preserve"> </w:t>
      </w:r>
      <w:r>
        <w:t xml:space="preserve">библиотекой</w:t>
      </w:r>
      <w:r>
        <w:rPr>
          <w:spacing w:val="1"/>
        </w:rPr>
        <w:t xml:space="preserve"> </w:t>
      </w:r>
      <w:r>
        <w:t xml:space="preserve">Тверской</w:t>
      </w:r>
      <w:r>
        <w:rPr>
          <w:spacing w:val="-67"/>
        </w:rPr>
        <w:t xml:space="preserve"> </w:t>
      </w:r>
      <w:r>
        <w:t xml:space="preserve">области,</w:t>
      </w:r>
      <w:r>
        <w:rPr>
          <w:spacing w:val="1"/>
        </w:rPr>
        <w:t xml:space="preserve"> </w:t>
      </w:r>
      <w:r>
        <w:t xml:space="preserve">осуществляющей</w:t>
      </w:r>
      <w:r>
        <w:rPr>
          <w:spacing w:val="1"/>
        </w:rPr>
        <w:t xml:space="preserve"> </w:t>
      </w:r>
      <w:r>
        <w:t xml:space="preserve">библиотечную,</w:t>
      </w:r>
      <w:r>
        <w:rPr>
          <w:spacing w:val="1"/>
        </w:rPr>
        <w:t xml:space="preserve"> </w:t>
      </w:r>
      <w:r>
        <w:t xml:space="preserve">библиографическую,</w:t>
      </w:r>
      <w:r>
        <w:rPr>
          <w:spacing w:val="1"/>
        </w:rPr>
        <w:t xml:space="preserve"> </w:t>
      </w:r>
      <w:r>
        <w:t xml:space="preserve">научно-</w:t>
      </w:r>
      <w:r>
        <w:rPr>
          <w:spacing w:val="1"/>
        </w:rPr>
        <w:t xml:space="preserve"> </w:t>
      </w:r>
      <w:r>
        <w:t xml:space="preserve">исследовательскую,</w:t>
      </w:r>
      <w:r>
        <w:rPr>
          <w:spacing w:val="1"/>
        </w:rPr>
        <w:t xml:space="preserve"> </w:t>
      </w:r>
      <w:r>
        <w:t xml:space="preserve">информационную,</w:t>
      </w:r>
      <w:r>
        <w:rPr>
          <w:spacing w:val="1"/>
        </w:rPr>
        <w:t xml:space="preserve"> </w:t>
      </w:r>
      <w:r>
        <w:t xml:space="preserve">культурно-просветительскую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образовательную деятельность, является Тверская областная универсальная</w:t>
      </w:r>
      <w:r>
        <w:rPr>
          <w:spacing w:val="1"/>
        </w:rPr>
        <w:t xml:space="preserve"> </w:t>
      </w:r>
      <w:r>
        <w:t xml:space="preserve">научная библиотека им. А.М. Горького, которой в 2020 году исполнилось 160</w:t>
      </w:r>
      <w:r>
        <w:rPr>
          <w:spacing w:val="-67"/>
        </w:rPr>
        <w:t xml:space="preserve"> </w:t>
      </w:r>
      <w:r>
        <w:t xml:space="preserve">лет</w:t>
      </w:r>
      <w:r>
        <w:rPr>
          <w:spacing w:val="-1"/>
        </w:rPr>
        <w:t xml:space="preserve"> </w:t>
      </w:r>
      <w:r>
        <w:t xml:space="preserve">со дня</w:t>
      </w:r>
      <w:r>
        <w:rPr>
          <w:spacing w:val="-3"/>
        </w:rPr>
        <w:t xml:space="preserve"> </w:t>
      </w:r>
      <w:r>
        <w:t xml:space="preserve">основания.</w:t>
      </w:r>
      <w:r/>
    </w:p>
    <w:p>
      <w:pPr>
        <w:pStyle w:val="754"/>
        <w:pBdr/>
        <w:spacing/>
        <w:ind w:right="289"/>
        <w:jc w:val="both"/>
        <w:rPr/>
      </w:pPr>
      <w:r>
        <w:t xml:space="preserve">В</w:t>
      </w:r>
      <w:r>
        <w:rPr>
          <w:spacing w:val="1"/>
        </w:rPr>
        <w:t xml:space="preserve"> </w:t>
      </w:r>
      <w:r>
        <w:t xml:space="preserve">нашей</w:t>
      </w:r>
      <w:r>
        <w:rPr>
          <w:spacing w:val="1"/>
        </w:rPr>
        <w:t xml:space="preserve"> </w:t>
      </w:r>
      <w:r>
        <w:t xml:space="preserve">области</w:t>
      </w:r>
      <w:r>
        <w:rPr>
          <w:spacing w:val="1"/>
        </w:rPr>
        <w:t xml:space="preserve"> </w:t>
      </w:r>
      <w:r>
        <w:t xml:space="preserve">работает</w:t>
      </w:r>
      <w:r>
        <w:rPr>
          <w:spacing w:val="1"/>
        </w:rPr>
        <w:t xml:space="preserve"> </w:t>
      </w:r>
      <w:r>
        <w:t xml:space="preserve">одно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крупнейших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стране</w:t>
      </w:r>
      <w:r>
        <w:rPr>
          <w:spacing w:val="1"/>
        </w:rPr>
        <w:t xml:space="preserve"> </w:t>
      </w:r>
      <w:r>
        <w:t xml:space="preserve">музейных</w:t>
      </w:r>
      <w:r>
        <w:rPr>
          <w:spacing w:val="-67"/>
        </w:rPr>
        <w:t xml:space="preserve"> </w:t>
      </w:r>
      <w:r>
        <w:t xml:space="preserve">объединений - «Тверской государственный объедин</w:t>
      </w:r>
      <w:r>
        <w:t xml:space="preserve">ё</w:t>
      </w:r>
      <w:r>
        <w:t xml:space="preserve">нный музей», в составе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34</w:t>
      </w:r>
      <w:r>
        <w:rPr>
          <w:spacing w:val="1"/>
        </w:rPr>
        <w:t xml:space="preserve"> </w:t>
      </w:r>
      <w:r>
        <w:t xml:space="preserve">филиала.</w:t>
      </w:r>
      <w:r>
        <w:rPr>
          <w:spacing w:val="1"/>
        </w:rPr>
        <w:t xml:space="preserve"> </w:t>
      </w:r>
      <w:r>
        <w:t xml:space="preserve">Это</w:t>
      </w:r>
      <w:r>
        <w:rPr>
          <w:spacing w:val="1"/>
        </w:rPr>
        <w:t xml:space="preserve"> </w:t>
      </w:r>
      <w:r>
        <w:t xml:space="preserve">краеведческие,</w:t>
      </w:r>
      <w:r>
        <w:rPr>
          <w:spacing w:val="1"/>
        </w:rPr>
        <w:t xml:space="preserve"> </w:t>
      </w:r>
      <w:r>
        <w:t xml:space="preserve">литературные,</w:t>
      </w:r>
      <w:r>
        <w:rPr>
          <w:spacing w:val="1"/>
        </w:rPr>
        <w:t xml:space="preserve"> </w:t>
      </w:r>
      <w:r>
        <w:t xml:space="preserve">мемориальные,</w:t>
      </w:r>
      <w:r>
        <w:rPr>
          <w:spacing w:val="1"/>
        </w:rPr>
        <w:t xml:space="preserve"> </w:t>
      </w:r>
      <w:r>
        <w:t xml:space="preserve">военно-исторические,</w:t>
      </w:r>
      <w:r>
        <w:rPr>
          <w:spacing w:val="1"/>
        </w:rPr>
        <w:t xml:space="preserve"> </w:t>
      </w:r>
      <w:r>
        <w:t xml:space="preserve">этнографические,</w:t>
      </w:r>
      <w:r>
        <w:rPr>
          <w:spacing w:val="1"/>
        </w:rPr>
        <w:t xml:space="preserve"> </w:t>
      </w:r>
      <w:r>
        <w:t xml:space="preserve">природоведческие</w:t>
      </w:r>
      <w:r>
        <w:rPr>
          <w:spacing w:val="1"/>
        </w:rPr>
        <w:t xml:space="preserve"> </w:t>
      </w:r>
      <w:r>
        <w:t xml:space="preserve">музеи.</w:t>
      </w:r>
      <w:r>
        <w:rPr>
          <w:spacing w:val="1"/>
        </w:rPr>
        <w:t xml:space="preserve"> </w:t>
      </w:r>
      <w:r>
        <w:t xml:space="preserve">Фонды</w:t>
      </w:r>
      <w:r>
        <w:rPr>
          <w:spacing w:val="1"/>
        </w:rPr>
        <w:t xml:space="preserve"> </w:t>
      </w:r>
      <w:r>
        <w:t xml:space="preserve">объединения</w:t>
      </w:r>
      <w:r>
        <w:rPr>
          <w:spacing w:val="1"/>
        </w:rPr>
        <w:t xml:space="preserve"> </w:t>
      </w:r>
      <w:r>
        <w:t xml:space="preserve">насчитывают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500</w:t>
      </w:r>
      <w:r>
        <w:rPr>
          <w:spacing w:val="1"/>
        </w:rPr>
        <w:t xml:space="preserve"> </w:t>
      </w:r>
      <w:r>
        <w:t xml:space="preserve">тысяч</w:t>
      </w:r>
      <w:r>
        <w:rPr>
          <w:spacing w:val="1"/>
        </w:rPr>
        <w:t xml:space="preserve"> </w:t>
      </w:r>
      <w:r>
        <w:t xml:space="preserve">экспонатов.</w:t>
      </w:r>
      <w:r>
        <w:rPr>
          <w:spacing w:val="1"/>
        </w:rPr>
        <w:t xml:space="preserve"> </w:t>
      </w:r>
      <w:r>
        <w:t xml:space="preserve">Ежегодно</w:t>
      </w:r>
      <w:r>
        <w:rPr>
          <w:spacing w:val="1"/>
        </w:rPr>
        <w:t xml:space="preserve"> </w:t>
      </w:r>
      <w:r>
        <w:t xml:space="preserve">музеи</w:t>
      </w:r>
      <w:r>
        <w:rPr>
          <w:spacing w:val="1"/>
        </w:rPr>
        <w:t xml:space="preserve"> </w:t>
      </w:r>
      <w:r>
        <w:t xml:space="preserve">объединения</w:t>
      </w:r>
      <w:r>
        <w:rPr>
          <w:spacing w:val="-1"/>
        </w:rPr>
        <w:t xml:space="preserve"> </w:t>
      </w:r>
      <w:r>
        <w:t xml:space="preserve">посещают</w:t>
      </w:r>
      <w:r>
        <w:rPr>
          <w:spacing w:val="-1"/>
        </w:rPr>
        <w:t xml:space="preserve"> </w:t>
      </w:r>
      <w:r>
        <w:t xml:space="preserve">более</w:t>
      </w:r>
      <w:r>
        <w:rPr>
          <w:spacing w:val="-3"/>
        </w:rPr>
        <w:t xml:space="preserve"> </w:t>
      </w:r>
      <w:r>
        <w:t xml:space="preserve">300</w:t>
      </w:r>
      <w:r>
        <w:rPr>
          <w:spacing w:val="1"/>
        </w:rPr>
        <w:t xml:space="preserve"> </w:t>
      </w:r>
      <w:r>
        <w:t xml:space="preserve">тысяч</w:t>
      </w:r>
      <w:r>
        <w:rPr>
          <w:spacing w:val="-1"/>
        </w:rPr>
        <w:t xml:space="preserve"> </w:t>
      </w:r>
      <w:r>
        <w:t xml:space="preserve">человек.</w:t>
      </w:r>
      <w:r/>
    </w:p>
    <w:p>
      <w:pPr>
        <w:pStyle w:val="754"/>
        <w:pBdr/>
        <w:spacing/>
        <w:ind w:right="285"/>
        <w:jc w:val="both"/>
        <w:rPr/>
      </w:pPr>
      <w:r>
        <w:t xml:space="preserve">Активное сотрудничество </w:t>
      </w:r>
      <w:r>
        <w:t xml:space="preserve">ООП</w:t>
      </w:r>
      <w:r>
        <w:t xml:space="preserve"> осуществляет с Тверской областной</w:t>
      </w:r>
      <w:r>
        <w:rPr>
          <w:spacing w:val="1"/>
        </w:rPr>
        <w:t xml:space="preserve"> </w:t>
      </w:r>
      <w:r>
        <w:t xml:space="preserve">картинной галереей, включая три е</w:t>
      </w:r>
      <w:r>
        <w:t xml:space="preserve">ё</w:t>
      </w:r>
      <w:r>
        <w:t xml:space="preserve"> филиала (художественно-мемориальной</w:t>
      </w:r>
      <w:r>
        <w:rPr>
          <w:spacing w:val="1"/>
        </w:rPr>
        <w:t xml:space="preserve"> </w:t>
      </w:r>
      <w:r>
        <w:t xml:space="preserve">направленности). Для студентов профильных направлений играет большую</w:t>
      </w:r>
      <w:r>
        <w:rPr>
          <w:spacing w:val="1"/>
        </w:rPr>
        <w:t xml:space="preserve"> </w:t>
      </w:r>
      <w:r>
        <w:t xml:space="preserve">роль научный архив галереи, включающий документы XIX – XX вв. и фонд</w:t>
      </w:r>
      <w:r>
        <w:rPr>
          <w:spacing w:val="1"/>
        </w:rPr>
        <w:t xml:space="preserve"> </w:t>
      </w:r>
      <w:r>
        <w:t xml:space="preserve">редких изданий.</w:t>
      </w:r>
      <w:r/>
    </w:p>
    <w:p>
      <w:pPr>
        <w:pStyle w:val="754"/>
        <w:pBdr/>
        <w:spacing/>
        <w:ind w:right="283"/>
        <w:jc w:val="both"/>
        <w:rPr/>
      </w:pPr>
      <w:r>
        <w:t xml:space="preserve">Работа</w:t>
      </w:r>
      <w:r>
        <w:rPr>
          <w:spacing w:val="1"/>
        </w:rPr>
        <w:t xml:space="preserve"> </w:t>
      </w:r>
      <w:r>
        <w:t xml:space="preserve">театрально-зрелищных</w:t>
      </w:r>
      <w:r>
        <w:rPr>
          <w:spacing w:val="1"/>
        </w:rPr>
        <w:t xml:space="preserve"> </w:t>
      </w:r>
      <w:r>
        <w:t xml:space="preserve">учреждений</w:t>
      </w:r>
      <w:r>
        <w:rPr>
          <w:spacing w:val="1"/>
        </w:rPr>
        <w:t xml:space="preserve"> </w:t>
      </w:r>
      <w:r>
        <w:t xml:space="preserve">области</w:t>
      </w:r>
      <w:r>
        <w:rPr>
          <w:spacing w:val="1"/>
        </w:rPr>
        <w:t xml:space="preserve"> </w:t>
      </w:r>
      <w:r>
        <w:t xml:space="preserve">направлена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сохранение лучших традиций русского театрального искусства. Эта задача</w:t>
      </w:r>
      <w:r>
        <w:rPr>
          <w:spacing w:val="1"/>
        </w:rPr>
        <w:t xml:space="preserve"> </w:t>
      </w:r>
      <w:r>
        <w:t xml:space="preserve">решается силами 5 областных театров и Тверской академической областной</w:t>
      </w:r>
      <w:r>
        <w:rPr>
          <w:spacing w:val="1"/>
        </w:rPr>
        <w:t xml:space="preserve"> </w:t>
      </w:r>
      <w:r>
        <w:t xml:space="preserve">филармонией.</w:t>
      </w:r>
      <w:r>
        <w:rPr>
          <w:spacing w:val="1"/>
        </w:rPr>
        <w:t xml:space="preserve"> </w:t>
      </w:r>
      <w:r>
        <w:t xml:space="preserve">Выступить</w:t>
      </w:r>
      <w:r>
        <w:rPr>
          <w:spacing w:val="1"/>
        </w:rPr>
        <w:t xml:space="preserve"> </w:t>
      </w:r>
      <w:r>
        <w:t xml:space="preserve">активными</w:t>
      </w:r>
      <w:r>
        <w:rPr>
          <w:spacing w:val="1"/>
        </w:rPr>
        <w:t xml:space="preserve"> </w:t>
      </w:r>
      <w:r>
        <w:t xml:space="preserve">участниками</w:t>
      </w:r>
      <w:r>
        <w:rPr>
          <w:spacing w:val="1"/>
        </w:rPr>
        <w:t xml:space="preserve"> </w:t>
      </w:r>
      <w:r>
        <w:t xml:space="preserve">театральной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региона</w:t>
      </w:r>
      <w:r>
        <w:rPr>
          <w:spacing w:val="-4"/>
        </w:rPr>
        <w:t xml:space="preserve"> </w:t>
      </w:r>
      <w:r>
        <w:t xml:space="preserve">обучающимся</w:t>
      </w:r>
      <w:r>
        <w:rPr>
          <w:spacing w:val="-1"/>
        </w:rPr>
        <w:t xml:space="preserve"> </w:t>
      </w:r>
      <w:r>
        <w:t xml:space="preserve">ООП</w:t>
      </w:r>
      <w:r>
        <w:rPr>
          <w:spacing w:val="-1"/>
        </w:rPr>
        <w:t xml:space="preserve"> </w:t>
      </w:r>
      <w:r>
        <w:t xml:space="preserve">позволяет</w:t>
      </w:r>
      <w:r>
        <w:rPr>
          <w:spacing w:val="-1"/>
        </w:rPr>
        <w:t xml:space="preserve"> </w:t>
      </w:r>
      <w:r>
        <w:t xml:space="preserve">театр-студия</w:t>
      </w:r>
      <w:r>
        <w:rPr>
          <w:spacing w:val="-1"/>
        </w:rPr>
        <w:t xml:space="preserve"> </w:t>
      </w:r>
      <w:r>
        <w:t xml:space="preserve">ТвГУ</w:t>
      </w:r>
      <w:r>
        <w:rPr>
          <w:spacing w:val="-1"/>
        </w:rPr>
        <w:t xml:space="preserve"> </w:t>
      </w:r>
      <w:r>
        <w:t xml:space="preserve">«Зеркало».</w:t>
      </w:r>
      <w:r/>
    </w:p>
    <w:p>
      <w:pPr>
        <w:pStyle w:val="754"/>
        <w:pBdr/>
        <w:spacing/>
        <w:ind w:right="286"/>
        <w:jc w:val="both"/>
        <w:rPr/>
      </w:pPr>
      <w:r>
        <w:t xml:space="preserve">При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проведению</w:t>
      </w:r>
      <w:r>
        <w:rPr>
          <w:spacing w:val="1"/>
        </w:rPr>
        <w:t xml:space="preserve"> </w:t>
      </w:r>
      <w:r>
        <w:t xml:space="preserve">культурно-массовых</w:t>
      </w:r>
      <w:r>
        <w:rPr>
          <w:spacing w:val="1"/>
        </w:rPr>
        <w:t xml:space="preserve"> </w:t>
      </w:r>
      <w:r>
        <w:t xml:space="preserve">мероприятий,</w:t>
      </w:r>
      <w:r>
        <w:rPr>
          <w:spacing w:val="1"/>
        </w:rPr>
        <w:t xml:space="preserve"> </w:t>
      </w:r>
      <w:r>
        <w:t xml:space="preserve">сохранению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развитию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1"/>
        </w:rPr>
        <w:t xml:space="preserve"> </w:t>
      </w:r>
      <w:r>
        <w:t xml:space="preserve">творчества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-67"/>
        </w:rPr>
        <w:t xml:space="preserve"> </w:t>
      </w:r>
      <w:r>
        <w:t xml:space="preserve">активно</w:t>
      </w:r>
      <w:r>
        <w:rPr>
          <w:spacing w:val="1"/>
        </w:rPr>
        <w:t xml:space="preserve"> </w:t>
      </w:r>
      <w:r>
        <w:t xml:space="preserve">сотрудничает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культурно-досуговыми</w:t>
      </w:r>
      <w:r>
        <w:rPr>
          <w:spacing w:val="1"/>
        </w:rPr>
        <w:t xml:space="preserve"> </w:t>
      </w:r>
      <w:r>
        <w:t xml:space="preserve">учреждениями</w:t>
      </w:r>
      <w:r>
        <w:rPr>
          <w:spacing w:val="1"/>
        </w:rPr>
        <w:t xml:space="preserve"> </w:t>
      </w:r>
      <w:r>
        <w:t xml:space="preserve">Твери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области, при координации Тверского областного Дома народного творчества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Тверского областного</w:t>
      </w:r>
      <w:r>
        <w:rPr>
          <w:spacing w:val="-2"/>
        </w:rPr>
        <w:t xml:space="preserve"> </w:t>
      </w:r>
      <w:r>
        <w:t xml:space="preserve">Дворца</w:t>
      </w:r>
      <w:r>
        <w:rPr>
          <w:spacing w:val="-1"/>
        </w:rPr>
        <w:t xml:space="preserve"> </w:t>
      </w:r>
      <w:r>
        <w:t xml:space="preserve">культуры «Пролетарка».</w:t>
      </w:r>
      <w:r/>
    </w:p>
    <w:p>
      <w:pPr>
        <w:pStyle w:val="746"/>
        <w:pBdr/>
        <w:spacing/>
        <w:ind/>
        <w:jc w:val="both"/>
        <w:rPr/>
        <w:sectPr>
          <w:footnotePr/>
          <w:endnotePr/>
          <w:type w:val="nextPage"/>
          <w:pgSz w:h="16840" w:orient="landscape" w:w="11910"/>
          <w:pgMar w:top="880" w:right="560" w:bottom="960" w:left="1480" w:header="0" w:footer="697" w:gutter="0"/>
          <w:cols w:num="1" w:sep="0" w:space="720" w:equalWidth="1"/>
        </w:sectPr>
      </w:pPr>
      <w:r/>
      <w:r/>
    </w:p>
    <w:p>
      <w:pPr>
        <w:pStyle w:val="754"/>
        <w:pBdr/>
        <w:spacing w:before="73"/>
        <w:ind w:right="285"/>
        <w:jc w:val="both"/>
        <w:rPr/>
      </w:pPr>
      <w:r>
        <w:t xml:space="preserve">Обучающиеся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активными</w:t>
      </w:r>
      <w:r>
        <w:rPr>
          <w:spacing w:val="1"/>
        </w:rPr>
        <w:t xml:space="preserve"> </w:t>
      </w:r>
      <w:r>
        <w:t xml:space="preserve">участниками</w:t>
      </w:r>
      <w:r>
        <w:rPr>
          <w:spacing w:val="1"/>
        </w:rPr>
        <w:t xml:space="preserve"> </w:t>
      </w:r>
      <w:r>
        <w:t xml:space="preserve">культурной</w:t>
      </w:r>
      <w:r>
        <w:rPr>
          <w:spacing w:val="1"/>
        </w:rPr>
        <w:t xml:space="preserve"> </w:t>
      </w:r>
      <w:r>
        <w:t xml:space="preserve">жизни Тверской области, в том числе общероссийского и международного</w:t>
      </w:r>
      <w:r>
        <w:rPr>
          <w:spacing w:val="1"/>
        </w:rPr>
        <w:t xml:space="preserve"> </w:t>
      </w:r>
      <w:r>
        <w:t xml:space="preserve">значения.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проекты</w:t>
      </w:r>
      <w:r>
        <w:rPr>
          <w:spacing w:val="1"/>
        </w:rPr>
        <w:t xml:space="preserve"> </w:t>
      </w:r>
      <w:r>
        <w:t xml:space="preserve">ТвГУ:</w:t>
      </w:r>
      <w:r>
        <w:rPr>
          <w:spacing w:val="1"/>
        </w:rPr>
        <w:t xml:space="preserve"> </w:t>
      </w:r>
      <w:r>
        <w:t xml:space="preserve">«Выездная</w:t>
      </w:r>
      <w:r>
        <w:rPr>
          <w:spacing w:val="1"/>
        </w:rPr>
        <w:t xml:space="preserve"> </w:t>
      </w:r>
      <w:r>
        <w:t xml:space="preserve">школа</w:t>
      </w:r>
      <w:r>
        <w:rPr>
          <w:spacing w:val="1"/>
        </w:rPr>
        <w:t xml:space="preserve"> </w:t>
      </w:r>
      <w:r>
        <w:t xml:space="preserve">традиционной</w:t>
      </w:r>
      <w:r>
        <w:rPr>
          <w:spacing w:val="1"/>
        </w:rPr>
        <w:t xml:space="preserve"> </w:t>
      </w:r>
      <w:r>
        <w:t xml:space="preserve">культуры»,</w:t>
      </w:r>
      <w:r>
        <w:rPr>
          <w:spacing w:val="1"/>
        </w:rPr>
        <w:t xml:space="preserve"> </w:t>
      </w:r>
      <w:r>
        <w:t xml:space="preserve">молод</w:t>
      </w:r>
      <w:r>
        <w:t xml:space="preserve">ё</w:t>
      </w:r>
      <w:r>
        <w:t xml:space="preserve">жный</w:t>
      </w:r>
      <w:r>
        <w:rPr>
          <w:spacing w:val="1"/>
        </w:rPr>
        <w:t xml:space="preserve"> </w:t>
      </w:r>
      <w:r>
        <w:t xml:space="preserve">театральный</w:t>
      </w:r>
      <w:r>
        <w:rPr>
          <w:spacing w:val="1"/>
        </w:rPr>
        <w:t xml:space="preserve"> </w:t>
      </w:r>
      <w:r>
        <w:t xml:space="preserve">фестиваль</w:t>
      </w:r>
      <w:r>
        <w:rPr>
          <w:spacing w:val="1"/>
        </w:rPr>
        <w:t xml:space="preserve"> </w:t>
      </w:r>
      <w:r>
        <w:t xml:space="preserve">«Вдохновение»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др.</w:t>
      </w:r>
      <w:r>
        <w:rPr>
          <w:spacing w:val="1"/>
        </w:rPr>
        <w:t xml:space="preserve"> </w:t>
      </w:r>
      <w:r>
        <w:t xml:space="preserve">Важную роль играет деятельность немецкоязычного театра при факультете</w:t>
      </w:r>
      <w:r>
        <w:rPr>
          <w:spacing w:val="1"/>
        </w:rPr>
        <w:t xml:space="preserve"> </w:t>
      </w:r>
      <w:r>
        <w:t xml:space="preserve">иностранных языков и международной коммуникации. Ежегодно в регионе</w:t>
      </w:r>
      <w:r>
        <w:rPr>
          <w:spacing w:val="1"/>
        </w:rPr>
        <w:t xml:space="preserve"> </w:t>
      </w:r>
      <w:r>
        <w:t xml:space="preserve">проводятся международные, всероссийские и региональные мероприятия, в</w:t>
      </w:r>
      <w:r>
        <w:rPr>
          <w:spacing w:val="1"/>
        </w:rPr>
        <w:t xml:space="preserve"> </w:t>
      </w:r>
      <w:r>
        <w:t xml:space="preserve">том числе Международный фестиваль И.С. Баха; Международный фестиваль</w:t>
      </w:r>
      <w:r>
        <w:rPr>
          <w:spacing w:val="1"/>
        </w:rPr>
        <w:t xml:space="preserve"> </w:t>
      </w:r>
      <w:r>
        <w:t xml:space="preserve">славянской</w:t>
      </w:r>
      <w:r>
        <w:rPr>
          <w:spacing w:val="1"/>
        </w:rPr>
        <w:t xml:space="preserve"> </w:t>
      </w:r>
      <w:r>
        <w:t xml:space="preserve">поэзии</w:t>
      </w:r>
      <w:r>
        <w:rPr>
          <w:spacing w:val="1"/>
        </w:rPr>
        <w:t xml:space="preserve"> </w:t>
      </w:r>
      <w:r>
        <w:t xml:space="preserve">«Поющие</w:t>
      </w:r>
      <w:r>
        <w:rPr>
          <w:spacing w:val="1"/>
        </w:rPr>
        <w:t xml:space="preserve"> </w:t>
      </w:r>
      <w:r>
        <w:t xml:space="preserve">письмена»,</w:t>
      </w:r>
      <w:r>
        <w:rPr>
          <w:spacing w:val="1"/>
        </w:rPr>
        <w:t xml:space="preserve"> </w:t>
      </w:r>
      <w:r>
        <w:t xml:space="preserve">музыкальный</w:t>
      </w:r>
      <w:r>
        <w:rPr>
          <w:spacing w:val="1"/>
        </w:rPr>
        <w:t xml:space="preserve"> </w:t>
      </w:r>
      <w:r>
        <w:t xml:space="preserve">фестиваль</w:t>
      </w:r>
      <w:r>
        <w:rPr>
          <w:spacing w:val="1"/>
        </w:rPr>
        <w:t xml:space="preserve"> </w:t>
      </w:r>
      <w:r>
        <w:t xml:space="preserve">«Вижу</w:t>
      </w:r>
      <w:r>
        <w:rPr>
          <w:spacing w:val="1"/>
        </w:rPr>
        <w:t xml:space="preserve"> </w:t>
      </w:r>
      <w:r>
        <w:t xml:space="preserve">чудное приволье», посвящ</w:t>
      </w:r>
      <w:r>
        <w:t xml:space="preserve">ё</w:t>
      </w:r>
      <w:r>
        <w:t xml:space="preserve">нный С.Я. Лемешеву; фестиваль русской оперы</w:t>
      </w:r>
      <w:r>
        <w:rPr>
          <w:spacing w:val="1"/>
        </w:rPr>
        <w:t xml:space="preserve"> </w:t>
      </w:r>
      <w:r>
        <w:t xml:space="preserve">им. М.П. Мусоргского; фестиваль театров малых городов России; фестиваль</w:t>
      </w:r>
      <w:r>
        <w:rPr>
          <w:spacing w:val="1"/>
        </w:rPr>
        <w:t xml:space="preserve"> </w:t>
      </w:r>
      <w:r>
        <w:t xml:space="preserve">искусств</w:t>
      </w:r>
      <w:r>
        <w:rPr>
          <w:spacing w:val="1"/>
        </w:rPr>
        <w:t xml:space="preserve"> </w:t>
      </w:r>
      <w:r>
        <w:t xml:space="preserve">«Музыкальные</w:t>
      </w:r>
      <w:r>
        <w:rPr>
          <w:spacing w:val="1"/>
        </w:rPr>
        <w:t xml:space="preserve"> </w:t>
      </w:r>
      <w:r>
        <w:t xml:space="preserve">вечера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Селигере»;</w:t>
      </w:r>
      <w:r>
        <w:rPr>
          <w:spacing w:val="1"/>
        </w:rPr>
        <w:t xml:space="preserve"> </w:t>
      </w:r>
      <w:r>
        <w:t xml:space="preserve">фестиваль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1"/>
        </w:rPr>
        <w:t xml:space="preserve"> </w:t>
      </w:r>
      <w:r>
        <w:t xml:space="preserve">творчества</w:t>
      </w:r>
      <w:r>
        <w:rPr>
          <w:spacing w:val="1"/>
        </w:rPr>
        <w:t xml:space="preserve"> </w:t>
      </w:r>
      <w:r>
        <w:t xml:space="preserve">молод</w:t>
      </w:r>
      <w:r>
        <w:t xml:space="preserve">ё</w:t>
      </w:r>
      <w:r>
        <w:t xml:space="preserve">жных</w:t>
      </w:r>
      <w:r>
        <w:rPr>
          <w:spacing w:val="1"/>
        </w:rPr>
        <w:t xml:space="preserve"> </w:t>
      </w:r>
      <w:r>
        <w:t xml:space="preserve">самодеятельных</w:t>
      </w:r>
      <w:r>
        <w:rPr>
          <w:spacing w:val="1"/>
        </w:rPr>
        <w:t xml:space="preserve"> </w:t>
      </w:r>
      <w:r>
        <w:t xml:space="preserve">коллективов</w:t>
      </w:r>
      <w:r>
        <w:rPr>
          <w:spacing w:val="1"/>
        </w:rPr>
        <w:t xml:space="preserve"> </w:t>
      </w:r>
      <w:r>
        <w:t xml:space="preserve">Центрального</w:t>
      </w:r>
      <w:r>
        <w:rPr>
          <w:spacing w:val="1"/>
        </w:rPr>
        <w:t xml:space="preserve"> </w:t>
      </w:r>
      <w:r>
        <w:t xml:space="preserve">федерального округа и другие.</w:t>
      </w:r>
      <w:r/>
    </w:p>
    <w:p>
      <w:pPr>
        <w:pStyle w:val="747"/>
        <w:pBdr/>
        <w:spacing w:before="5" w:line="319" w:lineRule="exact"/>
        <w:ind w:left="930"/>
        <w:jc w:val="both"/>
        <w:rPr/>
      </w:pPr>
      <w:r>
        <w:t xml:space="preserve">Традиционные</w:t>
      </w:r>
      <w:r>
        <w:rPr>
          <w:spacing w:val="-2"/>
        </w:rPr>
        <w:t xml:space="preserve"> </w:t>
      </w:r>
      <w:r>
        <w:t xml:space="preserve">культурные</w:t>
      </w:r>
      <w:r>
        <w:rPr>
          <w:spacing w:val="-2"/>
        </w:rPr>
        <w:t xml:space="preserve"> </w:t>
      </w:r>
      <w:r>
        <w:t xml:space="preserve">проекты</w:t>
      </w:r>
      <w:r>
        <w:rPr>
          <w:spacing w:val="-2"/>
        </w:rPr>
        <w:t xml:space="preserve"> </w:t>
      </w:r>
      <w:r>
        <w:t xml:space="preserve">Тверской</w:t>
      </w:r>
      <w:r>
        <w:rPr>
          <w:spacing w:val="-2"/>
        </w:rPr>
        <w:t xml:space="preserve"> </w:t>
      </w:r>
      <w:r>
        <w:t xml:space="preserve">области</w:t>
      </w:r>
      <w:r>
        <w:t xml:space="preserve">, в которых студенты ООП принимают участие</w:t>
      </w:r>
      <w:r>
        <w:t xml:space="preserve">:</w:t>
      </w:r>
      <w:r/>
    </w:p>
    <w:p>
      <w:pPr>
        <w:pStyle w:val="756"/>
        <w:numPr>
          <w:ilvl w:val="0"/>
          <w:numId w:val="4"/>
        </w:numPr>
        <w:pBdr/>
        <w:tabs>
          <w:tab w:val="left" w:leader="none" w:pos="941"/>
          <w:tab w:val="left" w:leader="none" w:pos="942"/>
        </w:tabs>
        <w:spacing w:line="319" w:lineRule="exact"/>
        <w:ind w:hanging="361"/>
        <w:rPr>
          <w:sz w:val="28"/>
        </w:rPr>
      </w:pPr>
      <w:r>
        <w:rPr>
          <w:sz w:val="28"/>
        </w:rPr>
        <w:t xml:space="preserve">Пушкинский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праздник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поэзии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селе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Берново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Старицкого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района;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4"/>
        </w:numPr>
        <w:pBdr/>
        <w:tabs>
          <w:tab w:val="left" w:leader="none" w:pos="941"/>
          <w:tab w:val="left" w:leader="none" w:pos="942"/>
        </w:tabs>
        <w:spacing/>
        <w:ind w:hanging="361"/>
        <w:rPr>
          <w:sz w:val="28"/>
        </w:rPr>
      </w:pPr>
      <w:r>
        <w:rPr>
          <w:sz w:val="28"/>
        </w:rPr>
        <w:t xml:space="preserve">Фестиваль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осень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Твери»;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4"/>
        </w:numPr>
        <w:pBdr/>
        <w:tabs>
          <w:tab w:val="left" w:leader="none" w:pos="941"/>
          <w:tab w:val="left" w:leader="none" w:pos="94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 xml:space="preserve">Международный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фестиваль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музыки И.С.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Баха;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4"/>
        </w:numPr>
        <w:pBdr/>
        <w:tabs>
          <w:tab w:val="left" w:leader="none" w:pos="941"/>
          <w:tab w:val="left" w:leader="none" w:pos="942"/>
        </w:tabs>
        <w:spacing w:line="322" w:lineRule="exact"/>
        <w:ind w:hanging="361"/>
        <w:rPr>
          <w:sz w:val="28"/>
        </w:rPr>
      </w:pPr>
      <w:r>
        <w:rPr>
          <w:sz w:val="28"/>
        </w:rPr>
        <w:t xml:space="preserve">Международный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фестиваль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славянской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поэзии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«Поющие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письмена»;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4"/>
        </w:numPr>
        <w:pBdr/>
        <w:tabs>
          <w:tab w:val="left" w:leader="none" w:pos="941"/>
          <w:tab w:val="left" w:leader="none" w:pos="942"/>
        </w:tabs>
        <w:spacing w:line="322" w:lineRule="exact"/>
        <w:ind w:hanging="361"/>
        <w:rPr>
          <w:sz w:val="28"/>
        </w:rPr>
      </w:pPr>
      <w:r>
        <w:rPr>
          <w:sz w:val="28"/>
        </w:rPr>
        <w:t xml:space="preserve">Всероссийский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фестиваль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театров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малых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городов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России;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4"/>
        </w:numPr>
        <w:pBdr/>
        <w:tabs>
          <w:tab w:val="left" w:leader="none" w:pos="941"/>
          <w:tab w:val="left" w:leader="none" w:pos="942"/>
        </w:tabs>
        <w:spacing w:line="322" w:lineRule="exact"/>
        <w:ind w:hanging="361"/>
        <w:rPr>
          <w:sz w:val="28"/>
        </w:rPr>
      </w:pPr>
      <w:r>
        <w:rPr>
          <w:sz w:val="28"/>
        </w:rPr>
        <w:t xml:space="preserve">Фестиваль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«Театральные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встречи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Древнем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Волоке»;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4"/>
        </w:numPr>
        <w:pBdr/>
        <w:tabs>
          <w:tab w:val="left" w:leader="none" w:pos="941"/>
          <w:tab w:val="left" w:leader="none" w:pos="942"/>
        </w:tabs>
        <w:spacing w:line="322" w:lineRule="exact"/>
        <w:ind w:hanging="361"/>
        <w:rPr>
          <w:sz w:val="28"/>
        </w:rPr>
      </w:pPr>
      <w:r>
        <w:rPr>
          <w:sz w:val="28"/>
        </w:rPr>
        <w:t xml:space="preserve">Всероссийская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выставка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«Гончары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России»;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4"/>
        </w:numPr>
        <w:pBdr/>
        <w:tabs>
          <w:tab w:val="left" w:leader="none" w:pos="941"/>
          <w:tab w:val="left" w:leader="none" w:pos="942"/>
        </w:tabs>
        <w:spacing w:line="322" w:lineRule="exact"/>
        <w:ind w:hanging="361"/>
        <w:rPr>
          <w:sz w:val="28"/>
        </w:rPr>
      </w:pPr>
      <w:r>
        <w:rPr>
          <w:sz w:val="28"/>
        </w:rPr>
        <w:t xml:space="preserve">Областной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фестиваль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русской</w:t>
      </w:r>
      <w:r>
        <w:rPr>
          <w:spacing w:val="103"/>
          <w:sz w:val="28"/>
        </w:rPr>
        <w:t xml:space="preserve"> </w:t>
      </w:r>
      <w:r>
        <w:rPr>
          <w:sz w:val="28"/>
        </w:rPr>
        <w:t xml:space="preserve">народной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инструментальной</w:t>
      </w:r>
      <w:r>
        <w:rPr>
          <w:spacing w:val="103"/>
          <w:sz w:val="28"/>
        </w:rPr>
        <w:t xml:space="preserve"> </w:t>
      </w:r>
      <w:r>
        <w:rPr>
          <w:sz w:val="28"/>
        </w:rPr>
        <w:t xml:space="preserve">музыки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/>
        <w:ind w:firstLine="0" w:left="941"/>
        <w:rPr/>
      </w:pPr>
      <w:r>
        <w:t xml:space="preserve">«Андреевские</w:t>
      </w:r>
      <w:r>
        <w:rPr>
          <w:spacing w:val="-4"/>
        </w:rPr>
        <w:t xml:space="preserve"> </w:t>
      </w:r>
      <w:r>
        <w:t xml:space="preserve">дни»;</w:t>
      </w:r>
      <w:r/>
    </w:p>
    <w:p>
      <w:pPr>
        <w:pStyle w:val="756"/>
        <w:numPr>
          <w:ilvl w:val="0"/>
          <w:numId w:val="4"/>
        </w:numPr>
        <w:pBdr/>
        <w:tabs>
          <w:tab w:val="left" w:leader="none" w:pos="941"/>
          <w:tab w:val="left" w:leader="none" w:pos="942"/>
          <w:tab w:val="left" w:leader="none" w:pos="2541"/>
          <w:tab w:val="left" w:leader="none" w:pos="4117"/>
          <w:tab w:val="left" w:leader="none" w:pos="5751"/>
          <w:tab w:val="left" w:leader="none" w:pos="7621"/>
        </w:tabs>
        <w:spacing w:before="1"/>
        <w:ind w:right="290" w:left="941"/>
        <w:rPr>
          <w:sz w:val="28"/>
        </w:rPr>
      </w:pPr>
      <w:r>
        <w:rPr>
          <w:sz w:val="28"/>
        </w:rPr>
        <w:t xml:space="preserve">Фестиваль</w:t>
        <w:tab/>
        <w:t xml:space="preserve">народного</w:t>
        <w:tab/>
        <w:t xml:space="preserve">творчества</w:t>
        <w:tab/>
        <w:t xml:space="preserve">молодежных</w:t>
        <w:tab/>
      </w:r>
      <w:r>
        <w:rPr>
          <w:spacing w:val="-1"/>
          <w:sz w:val="28"/>
        </w:rPr>
        <w:t xml:space="preserve">самодеятельных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коллективов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федерального округа;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4"/>
        </w:numPr>
        <w:pBdr/>
        <w:tabs>
          <w:tab w:val="left" w:leader="none" w:pos="941"/>
          <w:tab w:val="left" w:leader="none" w:pos="942"/>
        </w:tabs>
        <w:spacing/>
        <w:ind w:right="292" w:left="941"/>
        <w:rPr>
          <w:sz w:val="28"/>
        </w:rPr>
      </w:pPr>
      <w:r>
        <w:rPr>
          <w:sz w:val="28"/>
        </w:rPr>
        <w:t xml:space="preserve">Всероссийский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конкурс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исполнителей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народных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инструментах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им.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В.В.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Андреева;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4"/>
        </w:numPr>
        <w:pBdr/>
        <w:tabs>
          <w:tab w:val="left" w:leader="none" w:pos="941"/>
          <w:tab w:val="left" w:leader="none" w:pos="942"/>
        </w:tabs>
        <w:spacing w:line="321" w:lineRule="exact"/>
        <w:ind w:hanging="361"/>
        <w:rPr>
          <w:sz w:val="28"/>
        </w:rPr>
      </w:pPr>
      <w:r>
        <w:rPr>
          <w:sz w:val="28"/>
        </w:rPr>
        <w:t xml:space="preserve">Всероссийский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конкурс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молодых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поэтов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«Зел</w:t>
      </w:r>
      <w:r>
        <w:rPr>
          <w:sz w:val="28"/>
        </w:rPr>
        <w:t xml:space="preserve">ё</w:t>
      </w:r>
      <w:r>
        <w:rPr>
          <w:sz w:val="28"/>
        </w:rPr>
        <w:t xml:space="preserve">ный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листок».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/>
        <w:ind w:right="288"/>
        <w:jc w:val="both"/>
        <w:rPr/>
      </w:pPr>
      <w:r>
        <w:t xml:space="preserve">Взаимодействие </w:t>
      </w:r>
      <w:r>
        <w:t xml:space="preserve">ООП</w:t>
      </w:r>
      <w:r>
        <w:t xml:space="preserve"> с организациями, социальными институтами и</w:t>
      </w:r>
      <w:r>
        <w:rPr>
          <w:spacing w:val="1"/>
        </w:rPr>
        <w:t xml:space="preserve"> </w:t>
      </w:r>
      <w:r>
        <w:t xml:space="preserve">субъектами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развивается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направлении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углубления</w:t>
      </w:r>
      <w:r>
        <w:rPr>
          <w:spacing w:val="1"/>
        </w:rPr>
        <w:t xml:space="preserve"> </w:t>
      </w:r>
      <w:r>
        <w:t xml:space="preserve">(постановка</w:t>
      </w:r>
      <w:r>
        <w:rPr>
          <w:spacing w:val="23"/>
        </w:rPr>
        <w:t xml:space="preserve"> </w:t>
      </w:r>
      <w:r>
        <w:t xml:space="preserve">новых,</w:t>
      </w:r>
      <w:r>
        <w:rPr>
          <w:spacing w:val="24"/>
        </w:rPr>
        <w:t xml:space="preserve"> </w:t>
      </w:r>
      <w:r>
        <w:t xml:space="preserve">более</w:t>
      </w:r>
      <w:r>
        <w:rPr>
          <w:spacing w:val="27"/>
        </w:rPr>
        <w:t xml:space="preserve"> </w:t>
      </w:r>
      <w:r>
        <w:t xml:space="preserve">сложных</w:t>
      </w:r>
      <w:r>
        <w:rPr>
          <w:spacing w:val="25"/>
        </w:rPr>
        <w:t xml:space="preserve"> </w:t>
      </w:r>
      <w:r>
        <w:t xml:space="preserve">и</w:t>
      </w:r>
      <w:r>
        <w:rPr>
          <w:spacing w:val="27"/>
        </w:rPr>
        <w:t xml:space="preserve"> </w:t>
      </w:r>
      <w:r>
        <w:t xml:space="preserve">актуальных</w:t>
      </w:r>
      <w:r>
        <w:rPr>
          <w:spacing w:val="28"/>
        </w:rPr>
        <w:t xml:space="preserve"> </w:t>
      </w:r>
      <w:r>
        <w:t xml:space="preserve">целей,</w:t>
      </w:r>
      <w:r>
        <w:rPr>
          <w:spacing w:val="27"/>
        </w:rPr>
        <w:t xml:space="preserve"> </w:t>
      </w:r>
      <w:r>
        <w:t xml:space="preserve">совершенствование</w:t>
      </w:r>
      <w: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поиск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внедрение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70"/>
        </w:rPr>
        <w:t xml:space="preserve"> </w:t>
      </w:r>
      <w:r>
        <w:t xml:space="preserve">эффективных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сотрудничества),</w:t>
      </w:r>
      <w:r>
        <w:rPr>
          <w:spacing w:val="1"/>
        </w:rPr>
        <w:t xml:space="preserve"> </w:t>
      </w:r>
      <w:r>
        <w:t xml:space="preserve">так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направлении</w:t>
      </w:r>
      <w:r>
        <w:rPr>
          <w:spacing w:val="1"/>
        </w:rPr>
        <w:t xml:space="preserve"> </w:t>
      </w:r>
      <w:r>
        <w:t xml:space="preserve">расширения</w:t>
      </w:r>
      <w:r>
        <w:rPr>
          <w:spacing w:val="1"/>
        </w:rPr>
        <w:t xml:space="preserve"> </w:t>
      </w:r>
      <w:r>
        <w:t xml:space="preserve">сферы</w:t>
      </w:r>
      <w:r>
        <w:rPr>
          <w:spacing w:val="1"/>
        </w:rPr>
        <w:t xml:space="preserve"> </w:t>
      </w:r>
      <w:r>
        <w:t xml:space="preserve">взаимодействия,</w:t>
      </w:r>
      <w:r>
        <w:rPr>
          <w:spacing w:val="1"/>
        </w:rPr>
        <w:t xml:space="preserve"> </w:t>
      </w:r>
      <w:r>
        <w:t xml:space="preserve">вовлечения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не</w:t>
      </w:r>
      <w:r>
        <w:t xml:space="preserve">ё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социальных</w:t>
      </w:r>
      <w:r>
        <w:rPr>
          <w:spacing w:val="1"/>
        </w:rPr>
        <w:t xml:space="preserve"> </w:t>
      </w:r>
      <w:r>
        <w:t xml:space="preserve">партнеров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общественных</w:t>
      </w:r>
      <w:r>
        <w:rPr>
          <w:spacing w:val="-4"/>
        </w:rPr>
        <w:t xml:space="preserve"> </w:t>
      </w:r>
      <w:r>
        <w:t xml:space="preserve">организаций.</w:t>
      </w:r>
      <w:r/>
    </w:p>
    <w:p>
      <w:pPr>
        <w:pStyle w:val="746"/>
        <w:pBdr/>
        <w:spacing w:line="276" w:lineRule="auto"/>
        <w:ind w:firstLine="770" w:left="110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Взаимодействие с некоммерческими организациями (НКО), Добро</w:t>
      </w:r>
      <w:r>
        <w:rPr>
          <w:sz w:val="28"/>
          <w:szCs w:val="28"/>
          <w:lang w:bidi="ru-RU"/>
        </w:rPr>
        <w:t xml:space="preserve">.Центрами, муниципальными и региональными органами власти, бюджетными организациями и государственными учреждениями, выполняющие социально значимые работы, компаниями, реализующие программы корпоративной социальной ответственности и другими организациями. </w:t>
      </w:r>
      <w:r>
        <w:rPr>
          <w:sz w:val="28"/>
          <w:szCs w:val="28"/>
          <w:lang w:bidi="ru-RU"/>
        </w:rPr>
      </w:r>
    </w:p>
    <w:p>
      <w:pPr>
        <w:pStyle w:val="754"/>
        <w:pBdr/>
        <w:spacing/>
        <w:ind w:right="288"/>
        <w:jc w:val="both"/>
        <w:rPr/>
      </w:pPr>
      <w:r/>
      <w:r/>
    </w:p>
    <w:p>
      <w:pPr>
        <w:pStyle w:val="754"/>
        <w:pBdr/>
        <w:spacing/>
        <w:ind w:firstLine="0"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747"/>
        <w:numPr>
          <w:ilvl w:val="0"/>
          <w:numId w:val="3"/>
        </w:numPr>
        <w:pBdr/>
        <w:tabs>
          <w:tab w:val="left" w:leader="none" w:pos="2294"/>
        </w:tabs>
        <w:spacing w:before="261" w:line="242" w:lineRule="auto"/>
        <w:ind w:right="888" w:hanging="685"/>
        <w:rPr/>
      </w:pPr>
      <w:r/>
      <w:bookmarkStart w:id="14" w:name="_bookmark14"/>
      <w:r/>
      <w:bookmarkEnd w:id="14"/>
      <w:r>
        <w:t xml:space="preserve">УПРАВЛЕНИЕ ВОСПИТАТЕЛЬНОЙ РАБОТОЙ И</w:t>
      </w:r>
      <w:r>
        <w:rPr>
          <w:spacing w:val="-67"/>
        </w:rPr>
        <w:t xml:space="preserve"> </w:t>
      </w:r>
      <w:r>
        <w:t xml:space="preserve">МОНИТОРИНГ</w:t>
      </w:r>
      <w:r>
        <w:rPr>
          <w:spacing w:val="-2"/>
        </w:rPr>
        <w:t xml:space="preserve"> </w:t>
      </w:r>
      <w:r>
        <w:t xml:space="preserve">КАЧЕСТВА</w:t>
      </w:r>
      <w:r>
        <w:rPr>
          <w:spacing w:val="-2"/>
        </w:rPr>
        <w:t xml:space="preserve"> </w:t>
      </w:r>
      <w:r>
        <w:t xml:space="preserve">ОРГАНИЗАЦИИ</w:t>
      </w:r>
      <w:r/>
    </w:p>
    <w:p>
      <w:pPr>
        <w:pStyle w:val="746"/>
        <w:pBdr/>
        <w:spacing w:line="317" w:lineRule="exact"/>
        <w:ind w:left="3556"/>
        <w:rPr>
          <w:b/>
          <w:sz w:val="28"/>
        </w:rPr>
      </w:pPr>
      <w:r>
        <w:rPr>
          <w:b/>
          <w:sz w:val="28"/>
        </w:rPr>
        <w:t xml:space="preserve">ВОСПИТАТЕЛЬНОЙ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РАБОТЫ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747"/>
        <w:numPr>
          <w:ilvl w:val="1"/>
          <w:numId w:val="3"/>
        </w:numPr>
        <w:pBdr/>
        <w:tabs>
          <w:tab w:val="left" w:leader="none" w:pos="3109"/>
          <w:tab w:val="left" w:leader="none" w:pos="3110"/>
        </w:tabs>
        <w:spacing/>
        <w:ind w:right="1341" w:hanging="891"/>
        <w:jc w:val="left"/>
        <w:rPr/>
      </w:pPr>
      <w:r/>
      <w:bookmarkStart w:id="15" w:name="_bookmark15"/>
      <w:r/>
      <w:bookmarkEnd w:id="15"/>
      <w:r>
        <w:t xml:space="preserve">Система управления и Календарный план</w:t>
      </w:r>
      <w:r>
        <w:rPr>
          <w:spacing w:val="-67"/>
        </w:rPr>
        <w:t xml:space="preserve"> </w:t>
      </w:r>
      <w:r>
        <w:t xml:space="preserve">воспитательной</w:t>
      </w:r>
      <w:r>
        <w:rPr>
          <w:spacing w:val="-3"/>
        </w:rPr>
        <w:t xml:space="preserve"> </w:t>
      </w:r>
      <w:r>
        <w:t xml:space="preserve">работы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учебный</w:t>
      </w:r>
      <w:r>
        <w:rPr>
          <w:spacing w:val="-2"/>
        </w:rPr>
        <w:t xml:space="preserve"> </w:t>
      </w:r>
      <w:r>
        <w:t xml:space="preserve">год</w:t>
      </w:r>
      <w:r/>
    </w:p>
    <w:p>
      <w:pPr>
        <w:pStyle w:val="754"/>
        <w:pBdr/>
        <w:spacing w:before="89"/>
        <w:ind w:right="287"/>
        <w:jc w:val="both"/>
        <w:rPr/>
      </w:pPr>
      <w:r>
        <w:t xml:space="preserve">Основным инструментом управления воспитательной работой является</w:t>
      </w:r>
      <w:r>
        <w:rPr>
          <w:spacing w:val="-67"/>
        </w:rPr>
        <w:t xml:space="preserve"> </w:t>
      </w:r>
      <w:r>
        <w:t xml:space="preserve">Рабочая программы воспитания и календарный план воспитательной работы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учебный год.</w:t>
      </w:r>
      <w:r/>
    </w:p>
    <w:p>
      <w:pPr>
        <w:pStyle w:val="754"/>
        <w:pBdr/>
        <w:spacing w:before="1"/>
        <w:ind w:right="284"/>
        <w:jc w:val="both"/>
        <w:rPr/>
      </w:pPr>
      <w:r>
        <w:t xml:space="preserve">Цель системы управления воспитательной работой – создание условий,</w:t>
      </w:r>
      <w:r>
        <w:rPr>
          <w:spacing w:val="1"/>
        </w:rPr>
        <w:t xml:space="preserve"> </w:t>
      </w:r>
      <w:r>
        <w:t xml:space="preserve">позволяющих</w:t>
      </w:r>
      <w:r>
        <w:rPr>
          <w:spacing w:val="1"/>
        </w:rPr>
        <w:t xml:space="preserve"> </w:t>
      </w:r>
      <w:r>
        <w:t xml:space="preserve">профессорско-преподавательскому</w:t>
      </w:r>
      <w:r>
        <w:rPr>
          <w:spacing w:val="1"/>
        </w:rPr>
        <w:t xml:space="preserve"> </w:t>
      </w:r>
      <w:r>
        <w:t xml:space="preserve">составу</w:t>
      </w:r>
      <w:r>
        <w:rPr>
          <w:spacing w:val="1"/>
        </w:rPr>
        <w:t xml:space="preserve"> </w:t>
      </w:r>
      <w:r>
        <w:t xml:space="preserve">реализовать</w:t>
      </w:r>
      <w:r>
        <w:rPr>
          <w:spacing w:val="1"/>
        </w:rPr>
        <w:t xml:space="preserve"> </w:t>
      </w:r>
      <w:r>
        <w:t xml:space="preserve">воспитательную</w:t>
      </w:r>
      <w:r>
        <w:rPr>
          <w:spacing w:val="-2"/>
        </w:rPr>
        <w:t xml:space="preserve"> </w:t>
      </w:r>
      <w:r>
        <w:t xml:space="preserve">работу</w:t>
      </w:r>
      <w:r>
        <w:rPr>
          <w:spacing w:val="-4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образовательном процессе.</w:t>
      </w:r>
      <w:r/>
    </w:p>
    <w:p>
      <w:pPr>
        <w:pStyle w:val="754"/>
        <w:pBdr/>
        <w:spacing w:line="276" w:lineRule="auto"/>
        <w:ind w:right="293"/>
        <w:jc w:val="both"/>
        <w:rPr/>
      </w:pPr>
      <w:r>
        <w:t xml:space="preserve">Основными функциями управления системой воспитательной работы</w:t>
      </w:r>
      <w:r>
        <w:rPr>
          <w:spacing w:val="1"/>
        </w:rPr>
        <w:t xml:space="preserve"> </w:t>
      </w:r>
      <w:r>
        <w:t xml:space="preserve">являются:</w:t>
      </w:r>
      <w:r/>
    </w:p>
    <w:p>
      <w:pPr>
        <w:pStyle w:val="754"/>
        <w:pBdr/>
        <w:spacing/>
        <w:ind w:firstLine="0" w:left="930"/>
        <w:jc w:val="both"/>
        <w:rPr/>
      </w:pPr>
      <w:r>
        <w:rPr>
          <w:i/>
        </w:rPr>
        <w:t xml:space="preserve">анализ</w:t>
      </w:r>
      <w:r>
        <w:rPr>
          <w:i/>
          <w:spacing w:val="-3"/>
        </w:rPr>
        <w:t xml:space="preserve"> </w:t>
      </w:r>
      <w:r>
        <w:t xml:space="preserve">итогов</w:t>
      </w:r>
      <w:r>
        <w:rPr>
          <w:spacing w:val="-5"/>
        </w:rPr>
        <w:t xml:space="preserve"> </w:t>
      </w:r>
      <w:r>
        <w:t xml:space="preserve">воспитательной</w:t>
      </w:r>
      <w:r>
        <w:rPr>
          <w:spacing w:val="-2"/>
        </w:rPr>
        <w:t xml:space="preserve"> </w:t>
      </w:r>
      <w:r>
        <w:t xml:space="preserve">работы</w:t>
      </w:r>
      <w:r>
        <w:rPr>
          <w:spacing w:val="-3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прошедший</w:t>
      </w:r>
      <w:r>
        <w:rPr>
          <w:spacing w:val="-2"/>
        </w:rPr>
        <w:t xml:space="preserve"> </w:t>
      </w:r>
      <w:r>
        <w:t xml:space="preserve">учебный</w:t>
      </w:r>
      <w:r>
        <w:rPr>
          <w:spacing w:val="-3"/>
        </w:rPr>
        <w:t xml:space="preserve"> </w:t>
      </w:r>
      <w:r>
        <w:t xml:space="preserve">год;</w:t>
      </w:r>
      <w:r/>
    </w:p>
    <w:p>
      <w:pPr>
        <w:pStyle w:val="754"/>
        <w:pBdr/>
        <w:spacing w:before="47" w:line="276" w:lineRule="auto"/>
        <w:ind w:right="291"/>
        <w:jc w:val="both"/>
        <w:rPr/>
      </w:pPr>
      <w:r>
        <w:rPr>
          <w:i/>
        </w:rPr>
        <w:t xml:space="preserve">планирование </w:t>
      </w:r>
      <w:r>
        <w:t xml:space="preserve">воспитательной работы по организации воспитательной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-1"/>
        </w:rPr>
        <w:t xml:space="preserve"> </w:t>
      </w:r>
      <w:r>
        <w:t xml:space="preserve">на текущий</w:t>
      </w:r>
      <w:r>
        <w:rPr>
          <w:spacing w:val="4"/>
        </w:rPr>
        <w:t xml:space="preserve"> </w:t>
      </w:r>
      <w:r>
        <w:t xml:space="preserve">учебный год;</w:t>
      </w:r>
      <w:r/>
    </w:p>
    <w:p>
      <w:pPr>
        <w:pStyle w:val="746"/>
        <w:pBdr/>
        <w:spacing w:before="2"/>
        <w:ind w:left="930"/>
        <w:jc w:val="both"/>
        <w:rPr>
          <w:sz w:val="28"/>
        </w:rPr>
      </w:pPr>
      <w:r>
        <w:rPr>
          <w:i/>
          <w:sz w:val="28"/>
        </w:rPr>
        <w:t xml:space="preserve">организация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работы;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 w:before="48" w:line="276" w:lineRule="auto"/>
        <w:ind w:right="285"/>
        <w:jc w:val="both"/>
        <w:rPr/>
      </w:pPr>
      <w:r>
        <w:rPr>
          <w:i/>
        </w:rPr>
        <w:t xml:space="preserve">контроль </w:t>
      </w:r>
      <w:r>
        <w:t xml:space="preserve">за исполнением управленческих решений по воспитательной</w:t>
      </w:r>
      <w:r>
        <w:rPr>
          <w:spacing w:val="1"/>
        </w:rPr>
        <w:t xml:space="preserve"> </w:t>
      </w:r>
      <w:r>
        <w:t xml:space="preserve">работе.</w:t>
      </w:r>
      <w:r/>
    </w:p>
    <w:p>
      <w:pPr>
        <w:pStyle w:val="746"/>
        <w:pBdr/>
        <w:spacing w:line="276" w:lineRule="auto"/>
        <w:ind w:firstLine="660" w:left="2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деятельностью и процессами, связанными с подходом «Обучение служением» реализуется через</w:t>
      </w:r>
      <w:r>
        <w:rPr>
          <w:sz w:val="28"/>
          <w:szCs w:val="28"/>
        </w:rPr>
        <w:t xml:space="preserve"> закрепление кураторов на ООП, действующих в тесном взаимодействии со структурами администрации университета, в частности управлением образовательных программ, управлением по внеучебной, социальной работе и молодёжной политике, Молодёжным проектным офисом.</w:t>
      </w:r>
      <w:r>
        <w:rPr>
          <w:sz w:val="28"/>
          <w:szCs w:val="28"/>
        </w:rPr>
      </w:r>
    </w:p>
    <w:p>
      <w:pPr>
        <w:pStyle w:val="747"/>
        <w:numPr>
          <w:ilvl w:val="1"/>
          <w:numId w:val="3"/>
        </w:numPr>
        <w:pBdr/>
        <w:tabs>
          <w:tab w:val="left" w:leader="none" w:pos="2828"/>
          <w:tab w:val="left" w:leader="none" w:pos="2829"/>
        </w:tabs>
        <w:spacing w:before="169"/>
        <w:ind w:hanging="721" w:left="2829"/>
        <w:jc w:val="left"/>
        <w:rPr/>
      </w:pPr>
      <w:r>
        <w:t xml:space="preserve">Студенческое</w:t>
      </w:r>
      <w:r>
        <w:rPr>
          <w:spacing w:val="-8"/>
        </w:rPr>
        <w:t xml:space="preserve"> </w:t>
      </w:r>
      <w:r>
        <w:t xml:space="preserve">самоуправление</w:t>
      </w:r>
      <w:r>
        <w:rPr>
          <w:spacing w:val="-8"/>
        </w:rPr>
        <w:t xml:space="preserve"> </w:t>
      </w:r>
      <w:r>
        <w:t xml:space="preserve">(со-управление)</w:t>
      </w:r>
      <w:r/>
    </w:p>
    <w:p>
      <w:pPr>
        <w:pStyle w:val="754"/>
        <w:pBdr/>
        <w:spacing w:before="89" w:line="276" w:lineRule="auto"/>
        <w:ind w:right="282"/>
        <w:jc w:val="both"/>
        <w:rPr/>
      </w:pPr>
      <w:r>
        <w:t xml:space="preserve">Студенческое</w:t>
      </w:r>
      <w:r>
        <w:rPr>
          <w:spacing w:val="1"/>
        </w:rPr>
        <w:t xml:space="preserve"> </w:t>
      </w:r>
      <w:r>
        <w:t xml:space="preserve">самоуправление</w:t>
      </w:r>
      <w:r>
        <w:rPr>
          <w:spacing w:val="1"/>
        </w:rPr>
        <w:t xml:space="preserve"> </w:t>
      </w:r>
      <w:r>
        <w:t xml:space="preserve">(со-управление)</w:t>
      </w:r>
      <w:r>
        <w:rPr>
          <w:spacing w:val="1"/>
        </w:rPr>
        <w:t xml:space="preserve"> </w:t>
      </w:r>
      <w:r>
        <w:t xml:space="preserve">представляет</w:t>
      </w:r>
      <w:r>
        <w:rPr>
          <w:spacing w:val="1"/>
        </w:rPr>
        <w:t xml:space="preserve"> </w:t>
      </w:r>
      <w:r>
        <w:t xml:space="preserve">собой</w:t>
      </w:r>
      <w:r>
        <w:rPr>
          <w:spacing w:val="-67"/>
        </w:rPr>
        <w:t xml:space="preserve"> </w:t>
      </w:r>
      <w:r>
        <w:t xml:space="preserve">самостоятельную</w:t>
      </w:r>
      <w:r>
        <w:rPr>
          <w:spacing w:val="1"/>
        </w:rPr>
        <w:t xml:space="preserve"> </w:t>
      </w:r>
      <w:r>
        <w:t xml:space="preserve">(но</w:t>
      </w:r>
      <w:r>
        <w:rPr>
          <w:spacing w:val="1"/>
        </w:rPr>
        <w:t xml:space="preserve"> </w:t>
      </w:r>
      <w:r>
        <w:t xml:space="preserve">контролируемую)</w:t>
      </w:r>
      <w:r>
        <w:rPr>
          <w:spacing w:val="1"/>
        </w:rPr>
        <w:t xml:space="preserve"> </w:t>
      </w:r>
      <w:r>
        <w:t xml:space="preserve">общественную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обучающихся и функцию коллектива студентов, в которой реализуется их</w:t>
      </w:r>
      <w:r>
        <w:rPr>
          <w:spacing w:val="1"/>
        </w:rPr>
        <w:t xml:space="preserve"> </w:t>
      </w:r>
      <w:r>
        <w:t xml:space="preserve">право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организуемое</w:t>
      </w:r>
      <w:r>
        <w:rPr>
          <w:spacing w:val="1"/>
        </w:rPr>
        <w:t xml:space="preserve"> </w:t>
      </w:r>
      <w:r>
        <w:t xml:space="preserve">изнутри</w:t>
      </w:r>
      <w:r>
        <w:rPr>
          <w:spacing w:val="1"/>
        </w:rPr>
        <w:t xml:space="preserve"> </w:t>
      </w:r>
      <w:r>
        <w:t xml:space="preserve">управление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жизнедеятельностью,</w:t>
      </w:r>
      <w:r>
        <w:rPr>
          <w:spacing w:val="1"/>
        </w:rPr>
        <w:t xml:space="preserve"> </w:t>
      </w:r>
      <w:r>
        <w:t xml:space="preserve">включающее планирование, организацию, регулирование, контроль и анализ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-1"/>
        </w:rPr>
        <w:t xml:space="preserve"> </w:t>
      </w:r>
      <w:r>
        <w:t xml:space="preserve">деятельности.</w:t>
      </w:r>
      <w:r/>
    </w:p>
    <w:p>
      <w:pPr>
        <w:pStyle w:val="754"/>
        <w:pBdr/>
        <w:spacing w:before="1" w:line="276" w:lineRule="auto"/>
        <w:ind w:right="283"/>
        <w:jc w:val="both"/>
        <w:rPr/>
      </w:pPr>
      <w:r>
        <w:fldChar w:fldCharType="begin"/>
      </w:r>
      <w:r>
        <w:instrText xml:space="preserve"> HYPERLINK "https://dic.academic.ru/dic.nsf/ruwiki/7325" \h </w:instrText>
      </w:r>
      <w:r>
        <w:fldChar w:fldCharType="separate"/>
      </w:r>
      <w:r>
        <w:rPr>
          <w:i/>
        </w:rPr>
        <w:t xml:space="preserve">Цель </w:t>
      </w:r>
      <w:r>
        <w:rPr>
          <w:i/>
        </w:rPr>
        <w:fldChar w:fldCharType="end"/>
      </w:r>
      <w:r>
        <w:t xml:space="preserve">студенческого самоуправления: создание условий для проявления</w:t>
      </w:r>
      <w:r>
        <w:rPr>
          <w:spacing w:val="1"/>
        </w:rPr>
        <w:t xml:space="preserve"> </w:t>
      </w:r>
      <w:r>
        <w:t xml:space="preserve">способностей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талантов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самореализации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(проектную,</w:t>
      </w:r>
      <w:r>
        <w:rPr>
          <w:spacing w:val="1"/>
        </w:rPr>
        <w:t xml:space="preserve"> </w:t>
      </w:r>
      <w:r>
        <w:t xml:space="preserve">волонтерскую,</w:t>
      </w:r>
      <w:r>
        <w:rPr>
          <w:spacing w:val="1"/>
        </w:rPr>
        <w:t xml:space="preserve"> </w:t>
      </w:r>
      <w:r>
        <w:t xml:space="preserve">учебно-</w:t>
      </w:r>
      <w:r>
        <w:rPr>
          <w:spacing w:val="1"/>
        </w:rPr>
        <w:t xml:space="preserve"> </w:t>
      </w:r>
      <w:r>
        <w:t xml:space="preserve">исследовательскую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научно-исследовательскую,</w:t>
      </w:r>
      <w:r>
        <w:rPr>
          <w:spacing w:val="1"/>
        </w:rPr>
        <w:t xml:space="preserve"> </w:t>
      </w:r>
      <w:r>
        <w:t xml:space="preserve">студенческое</w:t>
      </w:r>
      <w:r>
        <w:rPr>
          <w:spacing w:val="1"/>
        </w:rPr>
        <w:t xml:space="preserve"> </w:t>
      </w:r>
      <w:r>
        <w:t xml:space="preserve">международное</w:t>
      </w:r>
      <w:r>
        <w:rPr>
          <w:spacing w:val="1"/>
        </w:rPr>
        <w:t xml:space="preserve"> </w:t>
      </w:r>
      <w:r>
        <w:t xml:space="preserve">сотрудничество,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студенческих</w:t>
      </w:r>
      <w:r>
        <w:rPr>
          <w:spacing w:val="1"/>
        </w:rPr>
        <w:t xml:space="preserve"> </w:t>
      </w:r>
      <w:r>
        <w:t xml:space="preserve">объединений,</w:t>
      </w:r>
      <w:r>
        <w:rPr>
          <w:spacing w:val="1"/>
        </w:rPr>
        <w:t xml:space="preserve"> </w:t>
      </w:r>
      <w:r>
        <w:t xml:space="preserve">досуговую,</w:t>
      </w:r>
      <w:r>
        <w:rPr>
          <w:spacing w:val="44"/>
        </w:rPr>
        <w:t xml:space="preserve"> </w:t>
      </w:r>
      <w:r>
        <w:t xml:space="preserve">творческая</w:t>
      </w:r>
      <w:r>
        <w:rPr>
          <w:spacing w:val="111"/>
        </w:rPr>
        <w:t xml:space="preserve"> </w:t>
      </w:r>
      <w:r>
        <w:t xml:space="preserve">и</w:t>
      </w:r>
      <w:r>
        <w:rPr>
          <w:spacing w:val="114"/>
        </w:rPr>
        <w:t xml:space="preserve"> </w:t>
      </w:r>
      <w:r>
        <w:t xml:space="preserve">социально-культурную,</w:t>
      </w:r>
      <w:r>
        <w:rPr>
          <w:spacing w:val="115"/>
        </w:rPr>
        <w:t xml:space="preserve"> </w:t>
      </w:r>
      <w:r>
        <w:t xml:space="preserve">участие</w:t>
      </w:r>
      <w:r>
        <w:rPr>
          <w:spacing w:val="114"/>
        </w:rPr>
        <w:t xml:space="preserve"> </w:t>
      </w:r>
      <w:r>
        <w:t xml:space="preserve">в</w:t>
      </w:r>
      <w:r>
        <w:rPr>
          <w:spacing w:val="113"/>
        </w:rPr>
        <w:t xml:space="preserve"> </w:t>
      </w:r>
      <w:r>
        <w:t xml:space="preserve">организации</w:t>
      </w:r>
      <w:r>
        <w:rPr>
          <w:spacing w:val="-68"/>
        </w:rPr>
        <w:t xml:space="preserve"> </w:t>
      </w:r>
      <w:r>
        <w:t xml:space="preserve">и проведении значимых событий и мероприятий; 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профориентационной</w:t>
      </w:r>
      <w:r>
        <w:rPr>
          <w:spacing w:val="67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предпринимательской</w:t>
      </w:r>
      <w:r>
        <w:rPr>
          <w:spacing w:val="-1"/>
        </w:rPr>
        <w:t xml:space="preserve"> </w:t>
      </w:r>
      <w:r>
        <w:t xml:space="preserve">деятельности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др.).</w:t>
      </w:r>
      <w:r/>
    </w:p>
    <w:p>
      <w:pPr>
        <w:pStyle w:val="754"/>
        <w:pBdr/>
        <w:spacing w:before="1" w:line="276" w:lineRule="auto"/>
        <w:ind w:right="283"/>
        <w:jc w:val="both"/>
        <w:rPr/>
      </w:pPr>
      <w:r>
        <w:rPr>
          <w:i/>
        </w:rPr>
        <w:t xml:space="preserve">Задачи</w:t>
        <w:tab/>
      </w:r>
      <w:r>
        <w:t xml:space="preserve">студенческого</w:t>
      </w:r>
      <w:r>
        <w:rPr>
          <w:spacing w:val="1"/>
        </w:rPr>
        <w:t xml:space="preserve"> </w:t>
      </w:r>
      <w:r>
        <w:t xml:space="preserve">самоуправления</w:t>
      </w:r>
      <w:r>
        <w:rPr>
          <w:i/>
        </w:rPr>
        <w:t xml:space="preserve">:</w:t>
      </w:r>
      <w:r>
        <w:rPr>
          <w:i/>
          <w:spacing w:val="1"/>
        </w:rPr>
        <w:t xml:space="preserve"> </w:t>
      </w:r>
      <w:r>
        <w:t xml:space="preserve">сопровождение</w:t>
      </w:r>
      <w:r>
        <w:rPr>
          <w:spacing w:val="1"/>
        </w:rPr>
        <w:t xml:space="preserve"> </w:t>
      </w:r>
      <w:r>
        <w:t xml:space="preserve">функционирования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студенческих</w:t>
      </w:r>
      <w:r>
        <w:rPr>
          <w:spacing w:val="1"/>
        </w:rPr>
        <w:t xml:space="preserve"> </w:t>
      </w:r>
      <w:r>
        <w:t xml:space="preserve">объединений;</w:t>
      </w:r>
      <w:r>
        <w:rPr>
          <w:spacing w:val="1"/>
        </w:rPr>
        <w:t xml:space="preserve"> </w:t>
      </w:r>
      <w:r>
        <w:t xml:space="preserve">правовая,</w:t>
      </w:r>
      <w:r>
        <w:rPr>
          <w:spacing w:val="-67"/>
        </w:rPr>
        <w:t xml:space="preserve"> </w:t>
      </w:r>
      <w:r>
        <w:t xml:space="preserve">информационная, методическая, ресурсная, психолого-педагогическая, иная</w:t>
      </w:r>
      <w:r>
        <w:rPr>
          <w:spacing w:val="1"/>
        </w:rPr>
        <w:t xml:space="preserve"> </w:t>
      </w:r>
      <w:r>
        <w:t xml:space="preserve">поддержка</w:t>
      </w:r>
      <w:r>
        <w:rPr>
          <w:spacing w:val="1"/>
        </w:rPr>
        <w:t xml:space="preserve"> </w:t>
      </w:r>
      <w:r>
        <w:t xml:space="preserve">органов</w:t>
      </w:r>
      <w:r>
        <w:rPr>
          <w:spacing w:val="70"/>
        </w:rPr>
        <w:t xml:space="preserve"> </w:t>
      </w:r>
      <w:r>
        <w:t xml:space="preserve">студенческого</w:t>
      </w:r>
      <w:r>
        <w:rPr>
          <w:spacing w:val="70"/>
        </w:rPr>
        <w:t xml:space="preserve"> </w:t>
      </w:r>
      <w:r>
        <w:t xml:space="preserve">самоуправления;</w:t>
      </w:r>
      <w:r>
        <w:rPr>
          <w:spacing w:val="70"/>
        </w:rPr>
        <w:t xml:space="preserve"> </w:t>
      </w:r>
      <w:r>
        <w:t xml:space="preserve">подготовка</w:t>
      </w:r>
      <w:r>
        <w:rPr>
          <w:spacing w:val="70"/>
        </w:rPr>
        <w:t xml:space="preserve"> </w:t>
      </w:r>
      <w:r>
        <w:t xml:space="preserve">инициатив</w:t>
      </w:r>
      <w:r>
        <w:rPr>
          <w:spacing w:val="-67"/>
        </w:rPr>
        <w:t xml:space="preserve"> </w:t>
      </w:r>
      <w:r>
        <w:t xml:space="preserve">и</w:t>
      </w:r>
      <w:r>
        <w:rPr>
          <w:spacing w:val="70"/>
        </w:rPr>
        <w:t xml:space="preserve"> </w:t>
      </w:r>
      <w:r>
        <w:t xml:space="preserve">предложений</w:t>
      </w:r>
      <w:r>
        <w:rPr>
          <w:spacing w:val="71"/>
        </w:rPr>
        <w:t xml:space="preserve"> </w:t>
      </w:r>
      <w:r>
        <w:t xml:space="preserve">администрации   ТвГУ,   органам   государственной   власти</w:t>
      </w:r>
      <w:r>
        <w:rPr>
          <w:spacing w:val="-67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общественным</w:t>
      </w:r>
      <w:r>
        <w:rPr>
          <w:spacing w:val="1"/>
        </w:rPr>
        <w:t xml:space="preserve"> </w:t>
      </w:r>
      <w:r>
        <w:t xml:space="preserve">объединениям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проблемам,</w:t>
      </w:r>
      <w:r>
        <w:rPr>
          <w:spacing w:val="1"/>
        </w:rPr>
        <w:t xml:space="preserve"> </w:t>
      </w:r>
      <w:r>
        <w:t xml:space="preserve">затрагивающим</w:t>
      </w:r>
      <w:r>
        <w:rPr>
          <w:spacing w:val="1"/>
        </w:rPr>
        <w:t xml:space="preserve"> </w:t>
      </w:r>
      <w:r>
        <w:t xml:space="preserve">интересы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актуальные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общественного</w:t>
      </w:r>
      <w:r>
        <w:rPr>
          <w:spacing w:val="1"/>
        </w:rPr>
        <w:t xml:space="preserve"> </w:t>
      </w:r>
      <w:r>
        <w:t xml:space="preserve">развития;</w:t>
      </w:r>
      <w:r>
        <w:rPr>
          <w:spacing w:val="1"/>
        </w:rPr>
        <w:t xml:space="preserve"> </w:t>
      </w:r>
      <w:r>
        <w:t xml:space="preserve">организация</w:t>
      </w:r>
      <w:r>
        <w:rPr>
          <w:spacing w:val="1"/>
        </w:rPr>
        <w:t xml:space="preserve"> </w:t>
      </w:r>
      <w:r>
        <w:t xml:space="preserve">сотрудничества со студенческими, молодежными и другими общественными</w:t>
      </w:r>
      <w:r>
        <w:rPr>
          <w:spacing w:val="1"/>
        </w:rPr>
        <w:t xml:space="preserve"> </w:t>
      </w:r>
      <w:r>
        <w:t xml:space="preserve">объединениями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международного</w:t>
      </w:r>
      <w:r>
        <w:rPr>
          <w:spacing w:val="-67"/>
        </w:rPr>
        <w:t xml:space="preserve"> </w:t>
      </w:r>
      <w:r>
        <w:t xml:space="preserve">сотрудничества;</w:t>
      </w:r>
      <w:r>
        <w:rPr>
          <w:spacing w:val="-3"/>
        </w:rPr>
        <w:t xml:space="preserve"> </w:t>
      </w:r>
      <w:r>
        <w:t xml:space="preserve">иное.</w:t>
      </w:r>
      <w:r/>
    </w:p>
    <w:p>
      <w:pPr>
        <w:pStyle w:val="754"/>
        <w:pBdr/>
        <w:spacing/>
        <w:ind w:right="288"/>
        <w:jc w:val="both"/>
        <w:rPr/>
      </w:pPr>
      <w:r>
        <w:t xml:space="preserve">Самоуправление в ТвГУ осуществляется в соответствии с Положением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студенческом</w:t>
      </w:r>
      <w:r>
        <w:rPr>
          <w:spacing w:val="1"/>
        </w:rPr>
        <w:t xml:space="preserve"> </w:t>
      </w:r>
      <w:r>
        <w:t xml:space="preserve">самоуправлении</w:t>
      </w:r>
      <w:r>
        <w:rPr>
          <w:spacing w:val="1"/>
        </w:rPr>
        <w:t xml:space="preserve"> </w:t>
      </w:r>
      <w:r>
        <w:t xml:space="preserve">ТвГУ,</w:t>
      </w:r>
      <w:r>
        <w:rPr>
          <w:spacing w:val="1"/>
        </w:rPr>
        <w:t xml:space="preserve"> </w:t>
      </w:r>
      <w:r>
        <w:t xml:space="preserve">принятым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заседании</w:t>
      </w:r>
      <w:r>
        <w:rPr>
          <w:spacing w:val="1"/>
        </w:rPr>
        <w:t xml:space="preserve"> </w:t>
      </w:r>
      <w:r>
        <w:t xml:space="preserve">Учѐного</w:t>
      </w:r>
      <w:r>
        <w:rPr>
          <w:spacing w:val="1"/>
        </w:rPr>
        <w:t xml:space="preserve"> </w:t>
      </w:r>
      <w:r>
        <w:t xml:space="preserve">совета</w:t>
      </w:r>
      <w:r>
        <w:rPr>
          <w:spacing w:val="-2"/>
        </w:rPr>
        <w:t xml:space="preserve"> </w:t>
      </w:r>
      <w:r>
        <w:t xml:space="preserve">ТвГУ, протокол</w:t>
      </w:r>
      <w:r>
        <w:rPr>
          <w:spacing w:val="-1"/>
        </w:rPr>
        <w:t xml:space="preserve"> </w:t>
      </w:r>
      <w:r>
        <w:t xml:space="preserve">№6</w:t>
      </w:r>
      <w:r>
        <w:rPr>
          <w:spacing w:val="1"/>
        </w:rPr>
        <w:t xml:space="preserve"> </w:t>
      </w:r>
      <w:r>
        <w:t xml:space="preserve">от</w:t>
      </w:r>
      <w:r>
        <w:rPr>
          <w:spacing w:val="-4"/>
        </w:rPr>
        <w:t xml:space="preserve"> </w:t>
      </w:r>
      <w:r>
        <w:t xml:space="preserve">23</w:t>
      </w:r>
      <w:r>
        <w:rPr>
          <w:spacing w:val="1"/>
        </w:rPr>
        <w:t xml:space="preserve"> </w:t>
      </w:r>
      <w:r>
        <w:t xml:space="preserve">декабря 2020</w:t>
      </w:r>
      <w:r>
        <w:rPr>
          <w:spacing w:val="3"/>
        </w:rPr>
        <w:t xml:space="preserve"> </w:t>
      </w:r>
      <w:r>
        <w:t xml:space="preserve">г.</w:t>
      </w:r>
      <w:r/>
    </w:p>
    <w:p>
      <w:pPr>
        <w:pStyle w:val="754"/>
        <w:pBdr/>
        <w:spacing/>
        <w:ind w:right="288"/>
        <w:jc w:val="both"/>
        <w:rPr/>
      </w:pPr>
      <w:r/>
      <w:r/>
    </w:p>
    <w:p>
      <w:pPr>
        <w:pStyle w:val="746"/>
        <w:pBdr/>
        <w:spacing/>
        <w:ind w:left="568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3.3 Проведение аттестации воспитательной деятельности</w:t>
      </w:r>
      <w:r>
        <w:rPr>
          <w:b/>
          <w:bCs/>
          <w:sz w:val="28"/>
          <w:szCs w:val="28"/>
        </w:rPr>
        <w:t xml:space="preserve"> и оценка качества воспитательной деятельности.</w:t>
      </w:r>
      <w:r>
        <w:rPr>
          <w:b/>
          <w:bCs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учёном совете факультета/института руководитель ООП ежегодно представляет отчёт, содержащий анализ воспитательной работы и итоги её аттестации (по реализуемым направлениям подготовки / специальностям).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воспитательной работы проводится с целью выявления основных проблем воспитания и последующего их решения, а также оценки качества воспитательной деятельности. Критериями качества воспитательной деятельности выступают: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7"/>
        </w:numPr>
        <w:pBdr/>
        <w:spacing w:line="276" w:lineRule="auto"/>
        <w:ind/>
        <w:contextualSpacing w:val="true"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качество ресурсного обеспечения реализации воспитательной деятельности;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7"/>
        </w:numPr>
        <w:pBdr/>
        <w:spacing w:line="276" w:lineRule="auto"/>
        <w:ind/>
        <w:contextualSpacing w:val="true"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качество воспитывающей среды и воспитательного процесса;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7"/>
        </w:numPr>
        <w:pBdr/>
        <w:spacing w:line="276" w:lineRule="auto"/>
        <w:ind/>
        <w:contextualSpacing w:val="true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качество управления системой воспитательной работы;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7"/>
        </w:numPr>
        <w:pBdr/>
        <w:spacing w:line="276" w:lineRule="auto"/>
        <w:ind/>
        <w:contextualSpacing w:val="true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качество студенческого самоуправления.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Основными принципами анализа воспитательного процесса являются: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4"/>
        </w:numPr>
        <w:pBdr/>
        <w:spacing w:line="276" w:lineRule="auto"/>
        <w:ind/>
        <w:contextualSpacing w:val="tru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принцип гуманистической направленности, проявляющийся в уважительном отношении ко всем субъектам воспитательного процесса;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4"/>
        </w:numPr>
        <w:pBdr/>
        <w:spacing w:line="276" w:lineRule="auto"/>
        <w:ind/>
        <w:contextualSpacing w:val="tru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принцип приори</w:t>
      </w:r>
      <w:r>
        <w:rPr>
          <w:color w:val="000000"/>
          <w:sz w:val="28"/>
          <w:szCs w:val="28"/>
        </w:rPr>
        <w:t xml:space="preserve">тета анализа сущностных сторон воспитания, ориентирующий на изучение не столько количественных его показателей, сколько качественных – таких как содержание и разнообразие деятельности, характер общения и отношений субъектов образовательного процесса и др.;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4"/>
        </w:numPr>
        <w:pBdr/>
        <w:spacing w:line="276" w:lineRule="auto"/>
        <w:ind/>
        <w:contextualSpacing w:val="tru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принцип развивающего характера о</w:t>
      </w:r>
      <w:r>
        <w:rPr>
          <w:color w:val="000000"/>
          <w:sz w:val="28"/>
          <w:szCs w:val="28"/>
        </w:rPr>
        <w:t xml:space="preserve">существляемого анализа, ориентирующий на использование его результатов для совершенствования воспитательной деятельности: планирования воспитательной работы, адекватного подбора видов, форм и содержания совместной деятельности обучающихся и преподавателей;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4"/>
        </w:numPr>
        <w:pBdr/>
        <w:spacing w:line="276" w:lineRule="auto"/>
        <w:ind/>
        <w:contextualSpacing w:val="tru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принцип разделённой ответственности за результаты профессионально-личностного развития обучающихся, ориентирующий на понимание того, что профессионально-личностное развитие – это результат влияния как социальных институтов воспитания, так и самовоспитания.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Схема анализа воспитательной работы на ООП.</w:t>
      </w:r>
      <w:r>
        <w:rPr>
          <w:b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Анализ целевых установок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 Наличие рабочей программы воспитания.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 Наличие актуального календарного плана воспитательной работы.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Анализ информационного обеспечения организации и проведения воспитательной работы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 Наличие доступных для обучающихся источников информации, содержащих план воспитательной работы, расписание работы студенческих клубов, кружков, секций, творческих коллективов и т.д.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Организация и проведение воспитательной работы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 Реализованные направления воспитательной работы в отчётном году, использованные в формы и методы, степень активности обучающихся в проведении мероприятий воспитательной работы (на основании отчётов тьюторов).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 Участие обучающихся и оценка степени их активности во внеучебных мероприятиях различного уровня (на основании отчётов тьюторов).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3.3 Достижения обучающихся, участвовавших в фестивалях, конкурсах, смотрах, соревнованиях различного уровня (количество призовых мест, дипломов, грамот и пр.).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 Количество обучающихся, участвовавших в работе студенческих клубов, творческих коллективов, кружков, секций и пр. в отчётном учебном году.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3.5 Количество обучающихся, задействованных в различных воспитательных мероприятиях в качестве организаторов и в качестве участников.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Итоги аттестации воспитательной работы факультета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4.1. Выполнение в отчётном году календарного плана воспитательной работы: выполнен </w:t>
      </w:r>
      <w:r>
        <w:rPr>
          <w:i/>
          <w:color w:val="000000"/>
          <w:sz w:val="28"/>
          <w:szCs w:val="28"/>
        </w:rPr>
        <w:t xml:space="preserve">полностью</w:t>
      </w:r>
      <w:r>
        <w:rPr>
          <w:color w:val="000000"/>
          <w:sz w:val="28"/>
          <w:szCs w:val="28"/>
        </w:rPr>
        <w:t xml:space="preserve">/</w:t>
      </w:r>
      <w:r>
        <w:rPr>
          <w:color w:val="000000"/>
          <w:sz w:val="28"/>
          <w:szCs w:val="28"/>
          <w:lang w:val="en-US"/>
        </w:rPr>
        <w:t xml:space="preserve"> </w:t>
      </w:r>
      <w:r>
        <w:rPr>
          <w:i/>
          <w:color w:val="000000"/>
          <w:sz w:val="28"/>
          <w:szCs w:val="28"/>
        </w:rPr>
        <w:t xml:space="preserve">перевыполнен</w:t>
      </w:r>
      <w:r>
        <w:rPr>
          <w:color w:val="000000"/>
          <w:sz w:val="28"/>
          <w:szCs w:val="28"/>
        </w:rPr>
        <w:t xml:space="preserve"> (с приведением конкретных сведений о перевыполнении) – </w:t>
      </w:r>
      <w:r>
        <w:rPr>
          <w:i/>
          <w:color w:val="000000"/>
          <w:sz w:val="28"/>
          <w:szCs w:val="28"/>
        </w:rPr>
        <w:t xml:space="preserve">выполнен в основном</w:t>
      </w:r>
      <w:r>
        <w:rPr>
          <w:color w:val="000000"/>
          <w:sz w:val="28"/>
          <w:szCs w:val="28"/>
        </w:rPr>
        <w:t xml:space="preserve"> (с указанием причин невыполнения отдельных мероприятий).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4.2. Общее количество обучающихся, принявших участие в воспитательных мероприятиях в отчётном учебном году.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4.3. При наличии фактов пассивного отношения обучающихся к воспитательным мероприятиям: причины пассивности и предложения по её устранению, активному вовлечению обучающихся в воспитательную работу.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4.4. Дополнительно в отчёте могут быть представлены (по решению </w:t>
      </w:r>
      <w:r>
        <w:rPr>
          <w:color w:val="000000"/>
          <w:sz w:val="28"/>
          <w:szCs w:val="28"/>
        </w:rPr>
        <w:t xml:space="preserve">руководителя ООП) сведения об инициативном участии обучающихся в воспитательных мероприятиях, не предусмотренных календарным планом воспитательной работы, о конкретных обучающихся, показавших наилучшие результаты участия в воспитательных мероприятиях и др.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Процедура аттестации воспитательной работы и выполнения календарного плана воспитательной работы</w:t>
      </w:r>
      <w:r>
        <w:rPr>
          <w:b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Рабочей программы воспитания ООП способствует достижению количественных, </w:t>
      </w:r>
      <w:r>
        <w:rPr>
          <w:i/>
          <w:color w:val="000000"/>
          <w:sz w:val="28"/>
          <w:szCs w:val="28"/>
        </w:rPr>
        <w:t xml:space="preserve">внешних</w:t>
      </w:r>
      <w:r>
        <w:rPr>
          <w:color w:val="000000"/>
          <w:sz w:val="28"/>
          <w:szCs w:val="28"/>
        </w:rPr>
        <w:t xml:space="preserve">, имеющих формализованные показатели и качественных, </w:t>
      </w:r>
      <w:r>
        <w:rPr>
          <w:i/>
          <w:color w:val="000000"/>
          <w:sz w:val="28"/>
          <w:szCs w:val="28"/>
        </w:rPr>
        <w:t xml:space="preserve">внутренних, </w:t>
      </w:r>
      <w:r>
        <w:rPr>
          <w:color w:val="000000"/>
          <w:sz w:val="28"/>
          <w:szCs w:val="28"/>
        </w:rPr>
        <w:t xml:space="preserve">не формализованных, содержательных результатов.</w:t>
      </w:r>
      <w:r>
        <w:rPr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К </w:t>
      </w:r>
      <w:r>
        <w:rPr>
          <w:rFonts w:eastAsia="Calibri"/>
          <w:b/>
          <w:color w:val="000000"/>
          <w:sz w:val="28"/>
          <w:szCs w:val="28"/>
        </w:rPr>
        <w:t xml:space="preserve">количественным</w:t>
      </w:r>
      <w:r>
        <w:rPr>
          <w:rFonts w:eastAsia="Calibri"/>
          <w:color w:val="000000"/>
          <w:sz w:val="28"/>
          <w:szCs w:val="28"/>
        </w:rPr>
        <w:t xml:space="preserve"> результатам относятся: участие и побед</w:t>
      </w:r>
      <w:r>
        <w:rPr>
          <w:rFonts w:eastAsia="Calibri"/>
          <w:color w:val="000000"/>
          <w:sz w:val="28"/>
          <w:szCs w:val="28"/>
        </w:rPr>
        <w:t xml:space="preserve">ы обучающихся в конкурсах и соревнованиях (спортивные соревнования, олимпиады, творческие конкурсы и пр.), рост количества студенческих объединений, увеличение количества участников проектов. Достижения обучающихся в различных воспитательных мероприятиях: 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5"/>
        </w:numPr>
        <w:pBdr/>
        <w:spacing w:line="276" w:lineRule="auto"/>
        <w:ind/>
        <w:contextualSpacing w:val="true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уровень мероприятия – международный, всероссийский, региональный, университетский, факультетский; 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5"/>
        </w:numPr>
        <w:pBdr/>
        <w:spacing w:line="276" w:lineRule="auto"/>
        <w:ind/>
        <w:contextualSpacing w:val="true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статус участия обучающихся – представители страны, области, вуза, факультета; 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5"/>
        </w:numPr>
        <w:pBdr/>
        <w:spacing w:line="276" w:lineRule="auto"/>
        <w:ind/>
        <w:contextualSpacing w:val="true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характер участия обучающихся – организаторы, исполнители, зрители.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pBdr/>
        <w:spacing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К </w:t>
      </w:r>
      <w:r>
        <w:rPr>
          <w:rFonts w:eastAsia="Calibri"/>
          <w:b/>
          <w:color w:val="000000"/>
          <w:sz w:val="28"/>
          <w:szCs w:val="28"/>
        </w:rPr>
        <w:t xml:space="preserve">качественным</w:t>
      </w:r>
      <w:r>
        <w:rPr>
          <w:rFonts w:eastAsia="Calibri"/>
          <w:color w:val="000000"/>
          <w:sz w:val="28"/>
          <w:szCs w:val="28"/>
        </w:rPr>
        <w:t xml:space="preserve"> результатам относятся: ценности обучающихся, их жизненные смыслы, идеалы, чувства, переживания и т.д. 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Ключевыми показателями эффективности </w:t>
      </w:r>
      <w:r>
        <w:rPr>
          <w:rFonts w:eastAsia="Calibri"/>
          <w:i/>
          <w:color w:val="000000"/>
          <w:sz w:val="28"/>
          <w:szCs w:val="28"/>
        </w:rPr>
        <w:t xml:space="preserve">качества воспитательной работы</w:t>
      </w:r>
      <w:r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i/>
          <w:color w:val="000000"/>
          <w:sz w:val="28"/>
          <w:szCs w:val="28"/>
        </w:rPr>
        <w:t xml:space="preserve">и условий реализации содержания воспитательной деятельности </w:t>
      </w:r>
      <w:r>
        <w:rPr>
          <w:rFonts w:eastAsia="Calibri"/>
          <w:color w:val="000000"/>
          <w:sz w:val="28"/>
          <w:szCs w:val="28"/>
        </w:rPr>
        <w:t xml:space="preserve">выступают: 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6"/>
        </w:numPr>
        <w:pBdr/>
        <w:spacing w:line="360" w:lineRule="auto"/>
        <w:ind/>
        <w:contextualSpacing w:val="true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социальная активность студентов, проявляющаяся в коммуникативной и организаторской деятельности, а также в социальной активности;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6"/>
        </w:numPr>
        <w:pBdr/>
        <w:spacing w:line="360" w:lineRule="auto"/>
        <w:ind/>
        <w:contextualSpacing w:val="true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самореализация, определяющаяся мотивацией и включенностью студентов;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6"/>
        </w:numPr>
        <w:pBdr/>
        <w:spacing w:line="360" w:lineRule="auto"/>
        <w:ind/>
        <w:contextualSpacing w:val="true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позитивно направленная деятельность.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 xml:space="preserve">Способы получения информации для проведения аттестации.</w:t>
      </w:r>
      <w:r>
        <w:rPr>
          <w:rFonts w:eastAsia="Calibri"/>
          <w:b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Способы измерения </w:t>
      </w:r>
      <w:r>
        <w:rPr>
          <w:rFonts w:eastAsia="Calibri"/>
          <w:b/>
          <w:color w:val="000000"/>
          <w:sz w:val="28"/>
          <w:szCs w:val="28"/>
        </w:rPr>
        <w:t xml:space="preserve">количественных</w:t>
      </w:r>
      <w:r>
        <w:rPr>
          <w:rFonts w:eastAsia="Calibri"/>
          <w:color w:val="000000"/>
          <w:sz w:val="28"/>
          <w:szCs w:val="28"/>
        </w:rPr>
        <w:t xml:space="preserve"> результатов: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0"/>
        </w:numPr>
        <w:pBdr/>
        <w:spacing w:line="276" w:lineRule="auto"/>
        <w:ind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анализ цифрового следа обучающихся в электронной образовательной среде ТвГУ (учёт рейтинга достижений в цифровом портфолио студентов);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0"/>
        </w:numPr>
        <w:pBdr/>
        <w:spacing w:line="276" w:lineRule="auto"/>
        <w:ind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сбор информации об активности студенческих объединений: учреждение таковых, избрание руководителей, подача объединениями заявок на грантовую поддержку на региональном и федеральном уровне.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0"/>
        </w:numPr>
        <w:pBdr/>
        <w:spacing w:line="276" w:lineRule="auto"/>
        <w:ind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Анализ отчётов тьюторов в статистической части (часть 1) и в части, описывающей выполнение календарного плана воспитательной работы (часть 2).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Воспитательная работа признается удовлетворительной при выполнении </w:t>
      </w:r>
      <w:r>
        <w:rPr>
          <w:rFonts w:eastAsia="Calibri"/>
          <w:b/>
          <w:color w:val="000000"/>
          <w:sz w:val="28"/>
          <w:szCs w:val="28"/>
        </w:rPr>
        <w:t xml:space="preserve">одного</w:t>
      </w:r>
      <w:r>
        <w:rPr>
          <w:rFonts w:eastAsia="Calibri"/>
          <w:color w:val="000000"/>
          <w:sz w:val="28"/>
          <w:szCs w:val="28"/>
        </w:rPr>
        <w:t xml:space="preserve"> из условий:</w:t>
      </w:r>
      <w:r>
        <w:rPr>
          <w:rFonts w:eastAsia="Calibri"/>
          <w:color w:val="000000"/>
          <w:sz w:val="28"/>
          <w:szCs w:val="28"/>
        </w:rPr>
      </w: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345"/>
      </w:tblGrid>
      <w:tr>
        <w:trPr/>
        <w:tc>
          <w:tcPr>
            <w:tcBorders/>
            <w:tcW w:w="9345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Выполнение запланированных мероприятий по 8 из 10 направлений воспитательной работы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9345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pBdr/>
              <w:spacing w:line="276" w:lineRule="auto"/>
              <w:ind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Или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9345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Участие не менее 80% обучающихся в мероприятиях по не менее чем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по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6 направлениям воспитательной работы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9345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pBdr/>
              <w:spacing w:line="276" w:lineRule="auto"/>
              <w:ind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Или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9345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Охвачено 100% обучающихся ООП по не менее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,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чем 5 направлениям воспитательной работы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9345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pBdr/>
              <w:spacing w:line="276" w:lineRule="auto"/>
              <w:ind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Или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9345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1. Охват не менее 50% обучающихся в мероприятиях по 9 из 10 направлениям воспитательной работы.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2. Наличие дополнительных дости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жений обучающихся (индивидуальных или групповых) в мероприятиях воспитательной направленности внутривузовского, городского, регионального, межрегионального, всероссийского или международного уровня (учёт рейтинга достижений в цифровом портфолио студентов).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</w:tbl>
    <w:p>
      <w:pPr>
        <w:pStyle w:val="746"/>
        <w:widowControl w:val="true"/>
        <w:pBdr/>
        <w:spacing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pBdr/>
        <w:spacing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Способы оценки </w:t>
      </w:r>
      <w:r>
        <w:rPr>
          <w:rFonts w:eastAsia="Calibri"/>
          <w:b/>
          <w:color w:val="000000"/>
          <w:sz w:val="28"/>
          <w:szCs w:val="28"/>
        </w:rPr>
        <w:t xml:space="preserve">качественных</w:t>
      </w:r>
      <w:r>
        <w:rPr>
          <w:rFonts w:eastAsia="Calibri"/>
          <w:color w:val="000000"/>
          <w:sz w:val="28"/>
          <w:szCs w:val="28"/>
        </w:rPr>
        <w:t xml:space="preserve"> результатов: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1"/>
        </w:numPr>
        <w:pBdr/>
        <w:spacing w:line="360" w:lineRule="auto"/>
        <w:ind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А</w:t>
      </w:r>
      <w:r>
        <w:rPr>
          <w:rFonts w:eastAsia="Calibri"/>
          <w:color w:val="000000"/>
          <w:sz w:val="28"/>
          <w:szCs w:val="28"/>
        </w:rPr>
        <w:t xml:space="preserve">нализ содержательной части отчётов тьюторов ООП (третья часть формы отчёта тьютора);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1"/>
        </w:numPr>
        <w:pBdr/>
        <w:spacing w:line="360" w:lineRule="auto"/>
        <w:ind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Ф</w:t>
      </w:r>
      <w:r>
        <w:rPr>
          <w:rFonts w:eastAsia="Calibri"/>
          <w:color w:val="000000"/>
          <w:sz w:val="28"/>
          <w:szCs w:val="28"/>
        </w:rPr>
        <w:t xml:space="preserve">иксация хода консультирования и содействия в реализации проектов обучающихся, оказания помощи в получении грантовой и иной поддержки таких проектов;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1"/>
        </w:numPr>
        <w:pBdr/>
        <w:spacing w:line="360" w:lineRule="auto"/>
        <w:ind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П</w:t>
      </w:r>
      <w:r>
        <w:rPr>
          <w:rFonts w:eastAsia="Calibri"/>
          <w:color w:val="000000"/>
          <w:sz w:val="28"/>
          <w:szCs w:val="28"/>
        </w:rPr>
        <w:t xml:space="preserve">роведение анонимных социально-психологических тестирований и опросов, как подразделениями ТвГУ, так и с привлечением сторонних квалифицированных исполнителей;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1"/>
        </w:numPr>
        <w:pBdr/>
        <w:spacing w:line="360" w:lineRule="auto"/>
        <w:ind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Р</w:t>
      </w:r>
      <w:r>
        <w:rPr>
          <w:rFonts w:eastAsia="Calibri"/>
          <w:color w:val="000000"/>
          <w:sz w:val="28"/>
          <w:szCs w:val="28"/>
        </w:rPr>
        <w:t xml:space="preserve">ефлексия по итогам освоения дисциплины (модуля) и ключевых мероприятий воспитательной направленности.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Для оценки воспитанности по итогам освоения дисциплины (модуля) всем обучающимся предлагается пройти анкетирование. Ниже приведена примерная анкета рефлексивного отношения к освоенным учебным дисциплинам.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keepNext w:val="true"/>
        <w:keepLines w:val="true"/>
        <w:widowControl w:val="true"/>
        <w:pBdr/>
        <w:spacing/>
        <w:ind w:firstLine="709"/>
        <w:jc w:val="right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Таблица 4 </w:t>
      </w:r>
      <w:r>
        <w:rPr>
          <w:rFonts w:eastAsia="Calibri"/>
          <w:color w:val="000000"/>
          <w:sz w:val="28"/>
          <w:szCs w:val="28"/>
        </w:rPr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keepNext w:val="true"/>
        <w:keepLines w:val="true"/>
        <w:widowControl w:val="true"/>
        <w:pBdr/>
        <w:spacing/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Рефлексия учебной дисциплины/образовательного модуля</w:t>
      </w:r>
      <w:r>
        <w:rPr>
          <w:rFonts w:eastAsia="Calibri"/>
          <w:color w:val="000000"/>
          <w:sz w:val="28"/>
          <w:szCs w:val="28"/>
        </w:rPr>
      </w:r>
    </w:p>
    <w:tbl>
      <w:tblPr>
        <w:tblW w:w="5000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0086"/>
      </w:tblGrid>
      <w:tr>
        <w:trPr/>
        <w:tc>
          <w:tcPr>
            <w:tcBorders/>
            <w:tcW w:w="10086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numPr>
                <w:ilvl w:val="0"/>
                <w:numId w:val="39"/>
              </w:numPr>
              <w:pBdr/>
              <w:spacing w:line="276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Как правило, я старательно выполнял все, чем мне приходится заниматься 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1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Полностью не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2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Скорее не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3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Нечто среднее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4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Скорее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5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Полностью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9"/>
              </w:numPr>
              <w:pBdr/>
              <w:spacing w:line="276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Я могу без иронии назвать себя «тружеником» в этом семестре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1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Полностью не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2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Скорее не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3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Нечто среднее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4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Скорее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5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Полностью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9"/>
              </w:numPr>
              <w:pBdr/>
              <w:spacing w:line="276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Я закончил всё, что планировал в этом семестре по данной учебной дисциплине/ модулю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1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Полностью не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2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Скорее не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3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Нечто среднее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4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Скорее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5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–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Полностью согласен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9"/>
              </w:numPr>
              <w:pBdr/>
              <w:spacing w:line="276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Выберите три личностные качества, которые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ыражено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сформировались у Вас при изучении дисциплины/модуля: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гуманность личности: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милосердие, доброта;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способность к состраданию, сопереживанию, альтруизм;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терпимость, доброжелательность;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скромность;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готовность оказать помощь близким и дальним;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стремление к миру, добрососедству;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pBdr/>
              <w:spacing w:line="276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понимание ценности человеческой жизни.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10086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numPr>
                <w:ilvl w:val="0"/>
                <w:numId w:val="39"/>
              </w:numPr>
              <w:pBdr/>
              <w:spacing w:line="360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Осуществите ранжирование, располагая в самом начале наиболее значимые для Вас знания, умения, навыки, которые Вы обрели при изучении данной дисциплины: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3"/>
              </w:numPr>
              <w:pBdr/>
              <w:spacing w:line="360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приобрёл конкретную информацию; 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3"/>
              </w:numPr>
              <w:pBdr/>
              <w:spacing w:line="360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стал более гибок в общении с людьми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3"/>
              </w:numPr>
              <w:pBdr/>
              <w:spacing w:line="360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узнал новые электронные ресурсы и цифровые возможности;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3"/>
              </w:numPr>
              <w:pBdr/>
              <w:spacing w:line="360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освоил новые приёмы для самостоятельной учебной работы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3"/>
              </w:numPr>
              <w:pBdr/>
              <w:spacing w:line="360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освоил новые способы и приёмы для понимания и усвоения учебного материала 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3"/>
              </w:numPr>
              <w:pBdr/>
              <w:spacing w:line="360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другое (напишите свой ответ)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10086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numPr>
                <w:ilvl w:val="0"/>
                <w:numId w:val="33"/>
              </w:numPr>
              <w:pBdr/>
              <w:spacing w:line="360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В процессе освоения данной учебной дисциплины/модуля Вы подтвердили/развили/открыли в себе различные потребности и способности. Осуществите их ранжирование, располагая в самом начале наиболее значимые для Вас.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2"/>
              </w:numPr>
              <w:pBdr/>
              <w:spacing w:line="360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Духовное развитие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2"/>
              </w:numPr>
              <w:pBdr/>
              <w:spacing w:line="360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Общение с близкими людьми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2"/>
              </w:numPr>
              <w:pBdr/>
              <w:spacing w:line="360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Друзья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2"/>
              </w:numPr>
              <w:pBdr/>
              <w:spacing w:line="360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Уверенность в себе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2"/>
              </w:numPr>
              <w:pBdr/>
              <w:spacing w:line="360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Свобода суждений и поступков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2"/>
              </w:numPr>
              <w:pBdr/>
              <w:spacing w:line="360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Самоопределение в избранной профессии, как своё жизненное предназначение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2"/>
              </w:numPr>
              <w:pBdr/>
              <w:spacing w:line="360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Уважение и признание со стороны окружающих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2"/>
              </w:numPr>
              <w:pBdr/>
              <w:spacing w:line="360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Открытие нового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pStyle w:val="746"/>
              <w:widowControl w:val="true"/>
              <w:numPr>
                <w:ilvl w:val="0"/>
                <w:numId w:val="32"/>
              </w:numPr>
              <w:pBdr/>
              <w:spacing w:line="360" w:lineRule="auto"/>
              <w:ind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Творческая реализация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10086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numPr>
                <w:ilvl w:val="0"/>
                <w:numId w:val="33"/>
              </w:numPr>
              <w:pBdr/>
              <w:spacing w:line="360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Назовите выдающихся зарубежных и отечественных авторов-основоположников и новаторов теорий и концепций, с чьими идеями и трудами Вы познакомились при изучении данной дисциплины/ модуля учебного плана?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/>
            <w:tcW w:w="10086" w:type="dxa"/>
            <w:vAlign w:val="top"/>
            <w:textDirection w:val="lrTb"/>
            <w:noWrap w:val="false"/>
          </w:tcPr>
          <w:p>
            <w:pPr>
              <w:pStyle w:val="746"/>
              <w:widowControl w:val="true"/>
              <w:numPr>
                <w:ilvl w:val="0"/>
                <w:numId w:val="33"/>
              </w:numPr>
              <w:pBdr/>
              <w:spacing w:line="360" w:lineRule="auto"/>
              <w:ind/>
              <w:contextualSpacing w:val="true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Какие личности (события или факты), изученные Вами в рамках дисциплины/ модуля запомнились Вам и чем именно?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</w:tr>
    </w:tbl>
    <w:p>
      <w:pPr>
        <w:pStyle w:val="746"/>
        <w:widowControl w:val="true"/>
        <w:pBdr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 xml:space="preserve">Источники получения информации для проведения аттестации</w:t>
      </w:r>
      <w:r>
        <w:rPr>
          <w:rFonts w:eastAsia="Calibri"/>
          <w:color w:val="000000"/>
          <w:sz w:val="28"/>
          <w:szCs w:val="28"/>
        </w:rPr>
        <w:t xml:space="preserve">: устные, письменные, электронные (по выбору руководителя ООП и с учётом особенностей факультета/института).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 xml:space="preserve">Фиксация результатов аттестации</w:t>
      </w:r>
      <w:r>
        <w:rPr>
          <w:rFonts w:eastAsia="Calibri"/>
          <w:color w:val="000000"/>
          <w:sz w:val="28"/>
          <w:szCs w:val="28"/>
        </w:rPr>
        <w:t xml:space="preserve">.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Для организации анализа воспитательной работы в ТвГУ приказом № 1743-0 от 3.12.2021 введ</w:t>
      </w:r>
      <w:r>
        <w:rPr>
          <w:rFonts w:eastAsia="Calibri"/>
          <w:color w:val="000000"/>
          <w:sz w:val="28"/>
          <w:szCs w:val="28"/>
        </w:rPr>
        <w:t xml:space="preserve">ена форма отчёта тьютора в соответствии с методическими рекомендациями Министерства науки и высшего образования по организации воспитательной работы с обучающимися в образовательных организациях высшего образования. Эта форма включает три смысловых части: 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8"/>
        </w:numPr>
        <w:pBdr/>
        <w:spacing w:line="276" w:lineRule="auto"/>
        <w:ind/>
        <w:contextualSpacing w:val="true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</w:t>
      </w:r>
      <w:r>
        <w:rPr>
          <w:rFonts w:eastAsia="Calibri"/>
          <w:color w:val="000000"/>
          <w:sz w:val="28"/>
          <w:szCs w:val="28"/>
        </w:rPr>
        <w:t xml:space="preserve">бор количественных показателей, 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8"/>
        </w:numPr>
        <w:pBdr/>
        <w:spacing w:line="276" w:lineRule="auto"/>
        <w:ind/>
        <w:contextualSpacing w:val="true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П</w:t>
      </w:r>
      <w:r>
        <w:rPr>
          <w:rFonts w:eastAsia="Calibri"/>
          <w:color w:val="000000"/>
          <w:sz w:val="28"/>
          <w:szCs w:val="28"/>
        </w:rPr>
        <w:t xml:space="preserve">редставление проведённых мероприятий согласно календарному плану воспитательной работы ООП, 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numPr>
          <w:ilvl w:val="0"/>
          <w:numId w:val="38"/>
        </w:numPr>
        <w:pBdr/>
        <w:spacing w:line="276" w:lineRule="auto"/>
        <w:ind/>
        <w:contextualSpacing w:val="true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</w:t>
      </w:r>
      <w:r>
        <w:rPr>
          <w:rFonts w:eastAsia="Calibri"/>
          <w:color w:val="000000"/>
          <w:sz w:val="28"/>
          <w:szCs w:val="28"/>
        </w:rPr>
        <w:t xml:space="preserve">одержательное описание проведённой воспитательной работы.</w:t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widowControl w:val="true"/>
        <w:pBdr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Итоговые результаты отражаются в ежегодных отчётах руководителя ООП (по решению заместителя декана по воспитательной работе – в целом по факультету/институту или отдельно по реализуемым направлениям подготовки / специальностям).</w:t>
      </w:r>
      <w:r>
        <w:rPr>
          <w:rFonts w:eastAsia="Calibri"/>
          <w:color w:val="000000"/>
          <w:sz w:val="28"/>
          <w:szCs w:val="28"/>
        </w:rPr>
      </w:r>
      <w:r>
        <w:rPr>
          <w:rFonts w:eastAsia="Calibri"/>
          <w:color w:val="000000"/>
          <w:sz w:val="28"/>
          <w:szCs w:val="28"/>
        </w:rPr>
      </w:r>
    </w:p>
    <w:p>
      <w:pPr>
        <w:pStyle w:val="746"/>
        <w:pBdr/>
        <w:spacing w:line="276" w:lineRule="auto"/>
        <w: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организации анализа во</w:t>
      </w:r>
      <w:r>
        <w:rPr>
          <w:sz w:val="28"/>
          <w:szCs w:val="28"/>
        </w:rPr>
        <w:t xml:space="preserve">спитательной работы в ТвГУ введены электронные формы отчёта тьюторов основных образовательных программ в соответствие с методическими рекомендациями Министерства науки и высшего образования РФ и с учётом системы критериев оценки деятельности тьюторов ООП. </w:t>
      </w:r>
      <w:r>
        <w:rPr>
          <w:sz w:val="28"/>
          <w:szCs w:val="28"/>
        </w:rPr>
      </w:r>
    </w:p>
    <w:p>
      <w:pPr>
        <w:pStyle w:val="746"/>
        <w:pBdr/>
        <w:spacing w:line="276" w:lineRule="auto"/>
        <w: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включает две части: </w:t>
      </w:r>
      <w:r>
        <w:rPr>
          <w:sz w:val="28"/>
          <w:szCs w:val="28"/>
        </w:rPr>
      </w:r>
    </w:p>
    <w:p>
      <w:pPr>
        <w:pStyle w:val="768"/>
        <w:numPr>
          <w:ilvl w:val="0"/>
          <w:numId w:val="48"/>
        </w:numPr>
        <w:pBdr/>
        <w:spacing w:line="276" w:lineRule="auto"/>
        <w:ind/>
        <w:rPr/>
      </w:pPr>
      <w:r>
        <w:t xml:space="preserve">предоставление количественных данных и характеристика проведённой воспитательной работы за прошедший календарный год;</w:t>
      </w:r>
      <w:r/>
    </w:p>
    <w:p>
      <w:pPr>
        <w:pStyle w:val="746"/>
        <w:widowControl w:val="true"/>
        <w:numPr>
          <w:ilvl w:val="0"/>
          <w:numId w:val="48"/>
        </w:numPr>
        <w:pBdr/>
        <w:spacing w:after="100" w:afterAutospacing="1" w:before="100" w:beforeAutospacing="1" w:line="276" w:lineRule="auto"/>
        <w:ind/>
        <w:contextualSpacing w:val="true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отчёт о мероприятиях заполняется в форме шаблонной электронной таблицы.</w:t>
      </w:r>
      <w:r>
        <w:rPr>
          <w:sz w:val="28"/>
          <w:szCs w:val="28"/>
          <w:lang w:eastAsia="ru-RU"/>
        </w:rPr>
      </w:r>
    </w:p>
    <w:p>
      <w:pPr>
        <w:pStyle w:val="747"/>
        <w:numPr>
          <w:ilvl w:val="0"/>
          <w:numId w:val="1"/>
        </w:numPr>
        <w:pBdr/>
        <w:tabs>
          <w:tab w:val="left" w:leader="none" w:pos="2502"/>
          <w:tab w:val="left" w:leader="none" w:pos="2503"/>
        </w:tabs>
        <w:spacing w:before="171" w:line="322" w:lineRule="exact"/>
        <w:ind/>
        <w:rPr/>
      </w:pPr>
      <w:r>
        <w:t xml:space="preserve">Мониторинг</w:t>
      </w:r>
      <w:r>
        <w:rPr>
          <w:spacing w:val="-6"/>
        </w:rPr>
        <w:t xml:space="preserve"> </w:t>
      </w:r>
      <w:r>
        <w:t xml:space="preserve">качества</w:t>
      </w:r>
      <w:r>
        <w:rPr>
          <w:spacing w:val="-7"/>
        </w:rPr>
        <w:t xml:space="preserve"> </w:t>
      </w:r>
      <w:r>
        <w:t xml:space="preserve">организации</w:t>
      </w:r>
      <w:r>
        <w:rPr>
          <w:spacing w:val="-5"/>
        </w:rPr>
        <w:t xml:space="preserve"> </w:t>
      </w:r>
      <w:r>
        <w:t xml:space="preserve">воспитательной</w:t>
      </w:r>
      <w:r/>
    </w:p>
    <w:p>
      <w:pPr>
        <w:pStyle w:val="746"/>
        <w:pBdr/>
        <w:spacing/>
        <w:ind w:left="4960"/>
        <w:rPr>
          <w:b/>
          <w:sz w:val="28"/>
        </w:rPr>
      </w:pPr>
      <w:r>
        <w:rPr>
          <w:b/>
          <w:sz w:val="28"/>
        </w:rPr>
        <w:t xml:space="preserve">деятельности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754"/>
        <w:pBdr/>
        <w:spacing w:before="9"/>
        <w:ind w:firstLine="0" w:left="0"/>
        <w:rPr>
          <w:b/>
          <w:sz w:val="19"/>
        </w:rPr>
      </w:pPr>
      <w:r>
        <w:rPr>
          <w:b/>
          <w:sz w:val="19"/>
        </w:rPr>
      </w:r>
      <w:r>
        <w:rPr>
          <w:b/>
          <w:sz w:val="19"/>
        </w:rPr>
      </w:r>
    </w:p>
    <w:p>
      <w:pPr>
        <w:pStyle w:val="754"/>
        <w:pBdr/>
        <w:spacing w:before="89"/>
        <w:ind w:right="282"/>
        <w:jc w:val="both"/>
        <w:rPr/>
      </w:pPr>
      <w:r>
        <w:t xml:space="preserve">Реализация</w:t>
      </w:r>
      <w:r>
        <w:rPr>
          <w:spacing w:val="1"/>
        </w:rPr>
        <w:t xml:space="preserve"> </w:t>
      </w:r>
      <w:r>
        <w:t xml:space="preserve">Рабочей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1"/>
        </w:rPr>
        <w:t xml:space="preserve"> </w:t>
      </w:r>
      <w:r>
        <w:t xml:space="preserve">способствует</w:t>
      </w:r>
      <w:r>
        <w:rPr>
          <w:spacing w:val="1"/>
        </w:rPr>
        <w:t xml:space="preserve"> </w:t>
      </w:r>
      <w:r>
        <w:t xml:space="preserve">достижению</w:t>
      </w:r>
      <w:r>
        <w:rPr>
          <w:spacing w:val="1"/>
        </w:rPr>
        <w:t xml:space="preserve"> </w:t>
      </w:r>
      <w:r>
        <w:rPr>
          <w:i/>
        </w:rPr>
        <w:t xml:space="preserve">внешних,</w:t>
      </w:r>
      <w:r>
        <w:rPr>
          <w:i/>
          <w:spacing w:val="1"/>
        </w:rPr>
        <w:t xml:space="preserve"> </w:t>
      </w:r>
      <w:r>
        <w:t xml:space="preserve">количественных,</w:t>
      </w:r>
      <w:r>
        <w:rPr>
          <w:spacing w:val="1"/>
        </w:rPr>
        <w:t xml:space="preserve"> </w:t>
      </w:r>
      <w:r>
        <w:t xml:space="preserve">имеющих</w:t>
      </w:r>
      <w:r>
        <w:rPr>
          <w:spacing w:val="1"/>
        </w:rPr>
        <w:t xml:space="preserve"> </w:t>
      </w:r>
      <w:r>
        <w:t xml:space="preserve">формализованные</w:t>
      </w:r>
      <w:r>
        <w:rPr>
          <w:spacing w:val="-67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rPr>
          <w:i/>
        </w:rPr>
        <w:t xml:space="preserve">внутренних,</w:t>
      </w:r>
      <w:r>
        <w:rPr>
          <w:i/>
          <w:spacing w:val="1"/>
        </w:rPr>
        <w:t xml:space="preserve"> </w:t>
      </w:r>
      <w:r>
        <w:t xml:space="preserve">качественных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формализованных,</w:t>
      </w:r>
      <w:r>
        <w:rPr>
          <w:spacing w:val="1"/>
        </w:rPr>
        <w:t xml:space="preserve"> </w:t>
      </w:r>
      <w:r>
        <w:t xml:space="preserve">содержательных</w:t>
      </w:r>
      <w:r>
        <w:rPr>
          <w:spacing w:val="-1"/>
        </w:rPr>
        <w:t xml:space="preserve"> </w:t>
      </w:r>
      <w:r>
        <w:t xml:space="preserve">результатов.</w:t>
      </w:r>
      <w:r/>
    </w:p>
    <w:p>
      <w:pPr>
        <w:pStyle w:val="746"/>
        <w:pBdr/>
        <w:spacing w:before="1"/>
        <w:ind w:right="284" w:firstLine="707" w:left="222"/>
        <w:jc w:val="both"/>
        <w:rPr>
          <w:sz w:val="28"/>
        </w:rPr>
      </w:pPr>
      <w:r>
        <w:rPr>
          <w:sz w:val="28"/>
        </w:rPr>
        <w:t xml:space="preserve"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достижимости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воспитательной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деятельности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 xml:space="preserve">на личностном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уровне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выступать: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/>
        <w:ind w:right="286"/>
        <w:jc w:val="both"/>
        <w:rPr/>
      </w:pPr>
      <w:r>
        <w:t xml:space="preserve">методики диагностики ценностно-смысловой сферы личности</w:t>
      </w:r>
      <w:r>
        <w:rPr>
          <w:spacing w:val="1"/>
        </w:rPr>
        <w:t xml:space="preserve"> </w:t>
      </w:r>
      <w:r>
        <w:t xml:space="preserve">и методики самооценки, иные психологические и педагогические методики,</w:t>
      </w:r>
      <w:r>
        <w:rPr>
          <w:spacing w:val="1"/>
        </w:rPr>
        <w:t xml:space="preserve"> </w:t>
      </w:r>
      <w:r>
        <w:t xml:space="preserve">адекватные</w:t>
      </w:r>
      <w:r>
        <w:rPr>
          <w:spacing w:val="-1"/>
        </w:rPr>
        <w:t xml:space="preserve"> </w:t>
      </w:r>
      <w:r>
        <w:t xml:space="preserve">предмету</w:t>
      </w:r>
      <w:r>
        <w:rPr>
          <w:spacing w:val="-1"/>
        </w:rPr>
        <w:t xml:space="preserve"> </w:t>
      </w:r>
      <w:r>
        <w:t xml:space="preserve">исследования;</w:t>
      </w:r>
      <w:r/>
    </w:p>
    <w:p>
      <w:pPr>
        <w:pStyle w:val="754"/>
        <w:pBdr/>
        <w:spacing w:line="321" w:lineRule="exact"/>
        <w:ind w:firstLine="0" w:left="930"/>
        <w:jc w:val="both"/>
        <w:rPr/>
      </w:pPr>
      <w:r>
        <w:t xml:space="preserve">анкетирование</w:t>
      </w:r>
      <w:r>
        <w:rPr>
          <w:spacing w:val="-3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беседа;</w:t>
      </w:r>
      <w:r/>
    </w:p>
    <w:p>
      <w:pPr>
        <w:pStyle w:val="754"/>
        <w:pBdr/>
        <w:spacing w:before="1" w:line="322" w:lineRule="exact"/>
        <w:ind w:firstLine="0" w:left="930"/>
        <w:jc w:val="both"/>
        <w:rPr/>
      </w:pPr>
      <w:r>
        <w:t xml:space="preserve">анализ</w:t>
      </w:r>
      <w:r>
        <w:rPr>
          <w:spacing w:val="-7"/>
        </w:rPr>
        <w:t xml:space="preserve"> </w:t>
      </w:r>
      <w:r>
        <w:t xml:space="preserve">продуктов</w:t>
      </w:r>
      <w:r>
        <w:rPr>
          <w:spacing w:val="-4"/>
        </w:rPr>
        <w:t xml:space="preserve"> </w:t>
      </w:r>
      <w:r>
        <w:t xml:space="preserve">проектной</w:t>
      </w:r>
      <w:r>
        <w:rPr>
          <w:spacing w:val="-2"/>
        </w:rPr>
        <w:t xml:space="preserve"> </w:t>
      </w:r>
      <w:r>
        <w:t xml:space="preserve">деятельности;</w:t>
      </w:r>
      <w:r>
        <w:rPr>
          <w:spacing w:val="-2"/>
        </w:rPr>
        <w:t xml:space="preserve"> </w:t>
      </w:r>
      <w:r>
        <w:t xml:space="preserve">портфолио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др.</w:t>
      </w:r>
      <w:r/>
    </w:p>
    <w:p>
      <w:pPr>
        <w:pStyle w:val="754"/>
        <w:pBdr/>
        <w:spacing/>
        <w:ind w:right="289"/>
        <w:jc w:val="both"/>
        <w:rPr/>
      </w:pPr>
      <w:r>
        <w:t xml:space="preserve">К</w:t>
      </w:r>
      <w:r>
        <w:rPr>
          <w:spacing w:val="1"/>
        </w:rPr>
        <w:t xml:space="preserve"> </w:t>
      </w:r>
      <w:r>
        <w:t xml:space="preserve">количественным</w:t>
      </w:r>
      <w:r>
        <w:rPr>
          <w:spacing w:val="1"/>
        </w:rPr>
        <w:t xml:space="preserve"> </w:t>
      </w:r>
      <w:r>
        <w:t xml:space="preserve">результатам</w:t>
      </w:r>
      <w:r>
        <w:rPr>
          <w:spacing w:val="1"/>
        </w:rPr>
        <w:t xml:space="preserve"> </w:t>
      </w:r>
      <w:r>
        <w:t xml:space="preserve">относятся: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победы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конкурсах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соревнованиях</w:t>
      </w:r>
      <w:r>
        <w:rPr>
          <w:spacing w:val="1"/>
        </w:rPr>
        <w:t xml:space="preserve"> </w:t>
      </w:r>
      <w:r>
        <w:t xml:space="preserve">(спортивные</w:t>
      </w:r>
      <w:r>
        <w:rPr>
          <w:spacing w:val="1"/>
        </w:rPr>
        <w:t xml:space="preserve"> </w:t>
      </w:r>
      <w:r>
        <w:t xml:space="preserve">соревнования,</w:t>
      </w:r>
      <w:r>
        <w:rPr>
          <w:spacing w:val="1"/>
        </w:rPr>
        <w:t xml:space="preserve"> </w:t>
      </w:r>
      <w:r>
        <w:t xml:space="preserve">олимпиады,</w:t>
      </w:r>
      <w:r>
        <w:rPr>
          <w:spacing w:val="1"/>
        </w:rPr>
        <w:t xml:space="preserve"> </w:t>
      </w:r>
      <w:r>
        <w:t xml:space="preserve">творческие</w:t>
      </w:r>
      <w:r>
        <w:rPr>
          <w:spacing w:val="1"/>
        </w:rPr>
        <w:t xml:space="preserve"> </w:t>
      </w:r>
      <w:r>
        <w:t xml:space="preserve">конкурсы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пр.),</w:t>
      </w:r>
      <w:r>
        <w:rPr>
          <w:spacing w:val="1"/>
        </w:rPr>
        <w:t xml:space="preserve"> </w:t>
      </w:r>
      <w:r>
        <w:t xml:space="preserve">рост</w:t>
      </w:r>
      <w:r>
        <w:rPr>
          <w:spacing w:val="1"/>
        </w:rPr>
        <w:t xml:space="preserve"> </w:t>
      </w:r>
      <w:r>
        <w:t xml:space="preserve">количества</w:t>
      </w:r>
      <w:r>
        <w:rPr>
          <w:spacing w:val="1"/>
        </w:rPr>
        <w:t xml:space="preserve"> </w:t>
      </w:r>
      <w:r>
        <w:t xml:space="preserve">студенческих</w:t>
      </w:r>
      <w:r>
        <w:rPr>
          <w:spacing w:val="1"/>
        </w:rPr>
        <w:t xml:space="preserve"> </w:t>
      </w:r>
      <w:r>
        <w:t xml:space="preserve">объединений,</w:t>
      </w:r>
      <w:r>
        <w:rPr>
          <w:spacing w:val="1"/>
        </w:rPr>
        <w:t xml:space="preserve"> </w:t>
      </w:r>
      <w:r>
        <w:t xml:space="preserve">увеличение</w:t>
      </w:r>
      <w:r>
        <w:rPr>
          <w:spacing w:val="1"/>
        </w:rPr>
        <w:t xml:space="preserve"> </w:t>
      </w:r>
      <w:r>
        <w:t xml:space="preserve">количества</w:t>
      </w:r>
      <w:r>
        <w:rPr>
          <w:spacing w:val="1"/>
        </w:rPr>
        <w:t xml:space="preserve"> </w:t>
      </w:r>
      <w:r>
        <w:t xml:space="preserve">участников</w:t>
      </w:r>
      <w:r>
        <w:rPr>
          <w:spacing w:val="1"/>
        </w:rPr>
        <w:t xml:space="preserve"> </w:t>
      </w:r>
      <w:r>
        <w:t xml:space="preserve">проектов.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-67"/>
        </w:rPr>
        <w:t xml:space="preserve"> </w:t>
      </w:r>
      <w:r>
        <w:t xml:space="preserve">измерения</w:t>
      </w:r>
      <w:r>
        <w:rPr>
          <w:spacing w:val="-1"/>
        </w:rPr>
        <w:t xml:space="preserve"> </w:t>
      </w:r>
      <w:r>
        <w:t xml:space="preserve">количественных</w:t>
      </w:r>
      <w:r>
        <w:rPr>
          <w:spacing w:val="1"/>
        </w:rPr>
        <w:t xml:space="preserve"> </w:t>
      </w:r>
      <w:r>
        <w:t xml:space="preserve">результатов:</w:t>
      </w:r>
      <w:r/>
    </w:p>
    <w:p>
      <w:pPr>
        <w:pStyle w:val="756"/>
        <w:numPr>
          <w:ilvl w:val="0"/>
          <w:numId w:val="2"/>
        </w:numPr>
        <w:pBdr/>
        <w:tabs>
          <w:tab w:val="left" w:leader="none" w:pos="1650"/>
          <w:tab w:val="left" w:leader="none" w:pos="2825"/>
          <w:tab w:val="left" w:leader="none" w:pos="4490"/>
          <w:tab w:val="left" w:leader="none" w:pos="5521"/>
          <w:tab w:val="left" w:leader="none" w:pos="7554"/>
          <w:tab w:val="left" w:leader="none" w:pos="8063"/>
        </w:tabs>
        <w:spacing w:before="1"/>
        <w:ind w:right="290"/>
        <w:rPr>
          <w:sz w:val="28"/>
        </w:rPr>
      </w:pPr>
      <w:r>
        <w:rPr>
          <w:sz w:val="28"/>
        </w:rPr>
        <w:t xml:space="preserve">А</w:t>
      </w:r>
      <w:r>
        <w:rPr>
          <w:sz w:val="28"/>
        </w:rPr>
        <w:t xml:space="preserve">нализ</w:t>
      </w:r>
      <w:r>
        <w:rPr>
          <w:sz w:val="28"/>
        </w:rPr>
        <w:t xml:space="preserve"> </w:t>
      </w:r>
      <w:r>
        <w:rPr>
          <w:sz w:val="28"/>
        </w:rPr>
        <w:t xml:space="preserve">цифрового</w:t>
      </w:r>
      <w:r>
        <w:rPr>
          <w:sz w:val="28"/>
        </w:rPr>
        <w:t xml:space="preserve"> </w:t>
      </w:r>
      <w:r>
        <w:rPr>
          <w:sz w:val="28"/>
        </w:rPr>
        <w:t xml:space="preserve">следа</w:t>
      </w:r>
      <w:r>
        <w:rPr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электронной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среде ТвГУ;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"/>
        </w:numPr>
        <w:pBdr/>
        <w:tabs>
          <w:tab w:val="left" w:leader="none" w:pos="1650"/>
        </w:tabs>
        <w:spacing w:line="321" w:lineRule="exact"/>
        <w:ind/>
        <w:rPr>
          <w:sz w:val="28"/>
        </w:rPr>
      </w:pPr>
      <w:r>
        <w:rPr>
          <w:sz w:val="28"/>
        </w:rPr>
        <w:t xml:space="preserve">С</w:t>
      </w:r>
      <w:r>
        <w:rPr>
          <w:sz w:val="28"/>
        </w:rPr>
        <w:t xml:space="preserve">бор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тематическим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тегам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сетях;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2"/>
        </w:numPr>
        <w:pBdr/>
        <w:tabs>
          <w:tab w:val="left" w:leader="none" w:pos="1650"/>
        </w:tabs>
        <w:spacing w:line="322" w:lineRule="exact"/>
        <w:ind/>
        <w:rPr>
          <w:sz w:val="28"/>
        </w:rPr>
      </w:pPr>
      <w:r>
        <w:rPr>
          <w:sz w:val="28"/>
        </w:rPr>
        <w:t xml:space="preserve">С</w:t>
      </w:r>
      <w:r>
        <w:rPr>
          <w:sz w:val="28"/>
        </w:rPr>
        <w:t xml:space="preserve">бор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активности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студенческих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объединений.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/>
        <w:ind w:right="291"/>
        <w:jc w:val="both"/>
        <w:rPr/>
      </w:pPr>
      <w:r>
        <w:t xml:space="preserve">К</w:t>
      </w:r>
      <w:r>
        <w:rPr>
          <w:spacing w:val="1"/>
        </w:rPr>
        <w:t xml:space="preserve"> </w:t>
      </w:r>
      <w:r>
        <w:t xml:space="preserve">качественным</w:t>
      </w:r>
      <w:r>
        <w:rPr>
          <w:spacing w:val="1"/>
        </w:rPr>
        <w:t xml:space="preserve"> </w:t>
      </w:r>
      <w:r>
        <w:t xml:space="preserve">результатам</w:t>
      </w:r>
      <w:r>
        <w:rPr>
          <w:spacing w:val="1"/>
        </w:rPr>
        <w:t xml:space="preserve"> </w:t>
      </w:r>
      <w:r>
        <w:t xml:space="preserve">относятся: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жизненные смыслы, идеалы, чувства, переживания и т.д. Способы оценки</w:t>
      </w:r>
      <w:r>
        <w:rPr>
          <w:spacing w:val="1"/>
        </w:rPr>
        <w:t xml:space="preserve"> </w:t>
      </w:r>
      <w:r>
        <w:t xml:space="preserve">качественных результатов:</w:t>
      </w:r>
      <w:r/>
    </w:p>
    <w:p>
      <w:pPr>
        <w:pStyle w:val="756"/>
        <w:numPr>
          <w:ilvl w:val="0"/>
          <w:numId w:val="1"/>
        </w:numPr>
        <w:pBdr/>
        <w:tabs>
          <w:tab w:val="left" w:leader="none" w:pos="0"/>
        </w:tabs>
        <w:spacing w:before="1" w:line="322" w:lineRule="exact"/>
        <w:ind w:firstLine="330" w:left="0"/>
        <w:jc w:val="both"/>
        <w:rPr>
          <w:sz w:val="28"/>
        </w:rPr>
      </w:pPr>
      <w:r>
        <w:rPr>
          <w:sz w:val="28"/>
        </w:rPr>
        <w:t xml:space="preserve">С</w:t>
      </w:r>
      <w:r>
        <w:rPr>
          <w:sz w:val="28"/>
        </w:rPr>
        <w:t xml:space="preserve">одержательный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отч</w:t>
      </w:r>
      <w:r>
        <w:rPr>
          <w:sz w:val="28"/>
        </w:rPr>
        <w:t xml:space="preserve">ё</w:t>
      </w:r>
      <w:r>
        <w:rPr>
          <w:sz w:val="28"/>
        </w:rPr>
        <w:t xml:space="preserve">тов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тьютора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ООП;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1"/>
        </w:numPr>
        <w:pBdr/>
        <w:tabs>
          <w:tab w:val="left" w:leader="none" w:pos="0"/>
        </w:tabs>
        <w:spacing w:before="73"/>
        <w:ind w:right="285" w:firstLine="330" w:left="0"/>
        <w:jc w:val="both"/>
        <w:rPr>
          <w:sz w:val="28"/>
        </w:rPr>
      </w:pPr>
      <w:r>
        <w:rPr>
          <w:sz w:val="28"/>
        </w:rPr>
        <w:t xml:space="preserve">Ф</w:t>
      </w:r>
      <w:r>
        <w:rPr>
          <w:sz w:val="28"/>
        </w:rPr>
        <w:t xml:space="preserve">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консультирования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проектов обучающихся, оказания помощи в получении грантовой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иной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таких проектов;</w:t>
      </w:r>
      <w:r>
        <w:rPr>
          <w:sz w:val="28"/>
        </w:rPr>
        <w:t xml:space="preserve"> </w:t>
      </w:r>
      <w:r>
        <w:rPr>
          <w:sz w:val="28"/>
        </w:rPr>
        <w:t xml:space="preserve">проведение</w:t>
        <w:tab/>
      </w:r>
      <w:r>
        <w:rPr>
          <w:sz w:val="28"/>
        </w:rPr>
        <w:t xml:space="preserve"> </w:t>
      </w:r>
      <w:r>
        <w:rPr>
          <w:sz w:val="28"/>
        </w:rPr>
        <w:t xml:space="preserve">анонимных</w:t>
      </w:r>
      <w:r>
        <w:rPr>
          <w:sz w:val="28"/>
        </w:rPr>
        <w:t xml:space="preserve"> </w:t>
      </w:r>
      <w:r>
        <w:rPr>
          <w:sz w:val="28"/>
        </w:rPr>
        <w:t xml:space="preserve">социально-психологических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тестирований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опросов,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руководителем 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тьютором ООП,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исполнителей;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0"/>
          <w:numId w:val="1"/>
        </w:numPr>
        <w:pBdr/>
        <w:tabs>
          <w:tab w:val="left" w:leader="none" w:pos="0"/>
          <w:tab w:val="left" w:leader="none" w:pos="6223"/>
          <w:tab w:val="left" w:leader="none" w:pos="8009"/>
        </w:tabs>
        <w:spacing/>
        <w:ind w:right="284"/>
        <w:jc w:val="both"/>
        <w:rPr>
          <w:sz w:val="28"/>
        </w:rPr>
      </w:pPr>
      <w:r>
        <w:rPr>
          <w:sz w:val="28"/>
        </w:rPr>
        <w:t xml:space="preserve">Р</w:t>
      </w:r>
      <w:r>
        <w:rPr>
          <w:sz w:val="28"/>
        </w:rPr>
        <w:t xml:space="preserve">ефлексия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кафедры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тьютора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направлению</w:t>
      </w:r>
      <w:r>
        <w:rPr>
          <w:sz w:val="28"/>
        </w:rPr>
        <w:t xml:space="preserve"> </w:t>
      </w:r>
      <w:r>
        <w:rPr>
          <w:sz w:val="28"/>
        </w:rPr>
        <w:t xml:space="preserve">подготовки</w:t>
      </w:r>
      <w:r>
        <w:rPr>
          <w:sz w:val="28"/>
        </w:rPr>
        <w:t xml:space="preserve"> </w:t>
      </w:r>
      <w:r>
        <w:rPr>
          <w:sz w:val="28"/>
        </w:rPr>
        <w:t xml:space="preserve">44.03.0</w:t>
      </w:r>
      <w:r>
        <w:rPr>
          <w:sz w:val="28"/>
        </w:rPr>
        <w:t xml:space="preserve">5</w:t>
      </w:r>
      <w:r>
        <w:rPr>
          <w:sz w:val="28"/>
        </w:rPr>
        <w:t xml:space="preserve"> </w:t>
      </w:r>
      <w:r>
        <w:rPr>
          <w:sz w:val="28"/>
        </w:rPr>
        <w:t xml:space="preserve">Педагогическое образование (с двумя профилями подготовки)</w:t>
      </w:r>
      <w:r>
        <w:rPr>
          <w:sz w:val="28"/>
        </w:rPr>
        <w:t xml:space="preserve">.</w:t>
      </w:r>
      <w:r>
        <w:rPr>
          <w:sz w:val="28"/>
        </w:rPr>
      </w:r>
      <w:r>
        <w:rPr>
          <w:sz w:val="28"/>
        </w:rPr>
      </w:r>
    </w:p>
    <w:p>
      <w:pPr>
        <w:pStyle w:val="754"/>
        <w:pBdr/>
        <w:spacing/>
        <w:ind w:firstLine="0" w:left="930"/>
        <w:jc w:val="both"/>
        <w:rPr/>
      </w:pPr>
      <w:r>
        <w:t xml:space="preserve">Важными</w:t>
      </w:r>
      <w:r>
        <w:rPr>
          <w:spacing w:val="-6"/>
        </w:rPr>
        <w:t xml:space="preserve"> </w:t>
      </w:r>
      <w:r>
        <w:t xml:space="preserve">критериями</w:t>
      </w:r>
      <w:r>
        <w:rPr>
          <w:spacing w:val="-5"/>
        </w:rPr>
        <w:t xml:space="preserve"> </w:t>
      </w:r>
      <w:r>
        <w:t xml:space="preserve">студенческого</w:t>
      </w:r>
      <w:r>
        <w:rPr>
          <w:spacing w:val="-4"/>
        </w:rPr>
        <w:t xml:space="preserve"> </w:t>
      </w:r>
      <w:r>
        <w:t xml:space="preserve">самоуправления</w:t>
      </w:r>
      <w:r>
        <w:rPr>
          <w:spacing w:val="-6"/>
        </w:rPr>
        <w:t xml:space="preserve"> </w:t>
      </w:r>
      <w:r>
        <w:t xml:space="preserve">выступают:</w:t>
      </w:r>
      <w:r/>
    </w:p>
    <w:p>
      <w:pPr>
        <w:pStyle w:val="756"/>
        <w:numPr>
          <w:ilvl w:val="1"/>
          <w:numId w:val="4"/>
        </w:numPr>
        <w:pBdr/>
        <w:tabs>
          <w:tab w:val="left" w:leader="none" w:pos="1578"/>
        </w:tabs>
        <w:spacing w:before="1"/>
        <w:ind w:right="287" w:firstLine="707"/>
        <w:jc w:val="both"/>
        <w:rPr>
          <w:sz w:val="28"/>
        </w:rPr>
      </w:pPr>
      <w:r>
        <w:rPr>
          <w:sz w:val="28"/>
        </w:rPr>
        <w:t xml:space="preserve"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студентов,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активности;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4"/>
        </w:numPr>
        <w:pBdr/>
        <w:tabs>
          <w:tab w:val="left" w:leader="none" w:pos="1278"/>
        </w:tabs>
        <w:spacing/>
        <w:ind w:right="290" w:firstLine="707"/>
        <w:jc w:val="both"/>
        <w:rPr>
          <w:sz w:val="28"/>
        </w:rPr>
      </w:pPr>
      <w:r>
        <w:rPr>
          <w:sz w:val="28"/>
        </w:rPr>
        <w:t xml:space="preserve">самореализация,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мотивацией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студентов;</w:t>
      </w:r>
      <w:r>
        <w:rPr>
          <w:sz w:val="28"/>
        </w:rPr>
      </w:r>
      <w:r>
        <w:rPr>
          <w:sz w:val="28"/>
        </w:rPr>
      </w:r>
    </w:p>
    <w:p>
      <w:pPr>
        <w:pStyle w:val="756"/>
        <w:numPr>
          <w:ilvl w:val="1"/>
          <w:numId w:val="4"/>
        </w:numPr>
        <w:pBdr/>
        <w:tabs>
          <w:tab w:val="left" w:leader="none" w:pos="1142"/>
        </w:tabs>
        <w:spacing w:line="321" w:lineRule="exact"/>
        <w:ind w:hanging="212" w:left="1141"/>
        <w:jc w:val="both"/>
        <w:rPr>
          <w:sz w:val="28"/>
        </w:rPr>
      </w:pPr>
      <w:r>
        <w:rPr>
          <w:sz w:val="28"/>
        </w:rPr>
        <w:t xml:space="preserve">позитивно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направленная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деятельность.</w:t>
      </w:r>
      <w:r>
        <w:rPr>
          <w:sz w:val="28"/>
        </w:rPr>
      </w:r>
      <w:r>
        <w:rPr>
          <w:sz w:val="28"/>
        </w:rPr>
      </w:r>
    </w:p>
    <w:p>
      <w:pPr>
        <w:pStyle w:val="746"/>
        <w:pBdr/>
        <w:spacing/>
        <w:ind w:right="286" w:firstLine="707" w:left="222"/>
        <w:jc w:val="both"/>
        <w:rPr>
          <w:sz w:val="28"/>
        </w:rPr>
      </w:pPr>
      <w:r>
        <w:rPr>
          <w:sz w:val="28"/>
        </w:rPr>
        <w:t xml:space="preserve"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эффективности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качества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воспитательной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работы и условий реализации содержания воспитательной 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выступают: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деятельности; качество инфраструктуры; качество воспитывающей 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работы;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студенческого самоуправления.</w:t>
      </w:r>
      <w:r>
        <w:rPr>
          <w:sz w:val="28"/>
        </w:rPr>
      </w:r>
      <w:r>
        <w:rPr>
          <w:sz w:val="28"/>
        </w:rPr>
      </w:r>
    </w:p>
    <w:p>
      <w:pPr>
        <w:pStyle w:val="746"/>
        <w:pBdr/>
        <w:spacing/>
        <w:ind/>
        <w:jc w:val="both"/>
        <w:rPr>
          <w:sz w:val="28"/>
        </w:rPr>
        <w:sectPr>
          <w:footnotePr/>
          <w:endnotePr/>
          <w:type w:val="nextPage"/>
          <w:pgSz w:h="16840" w:orient="landscape" w:w="11910"/>
          <w:pgMar w:top="1020" w:right="560" w:bottom="960" w:left="1480" w:header="0" w:footer="697" w:gutter="0"/>
          <w:cols w:num="1" w:sep="0" w:space="720" w:equalWidth="1"/>
        </w:sectPr>
      </w:pPr>
      <w:r>
        <w:rPr>
          <w:sz w:val="28"/>
        </w:rPr>
      </w:r>
      <w:r>
        <w:rPr>
          <w:sz w:val="28"/>
        </w:rPr>
      </w:r>
    </w:p>
    <w:p>
      <w:pPr>
        <w:pStyle w:val="747"/>
        <w:numPr>
          <w:ilvl w:val="0"/>
          <w:numId w:val="1"/>
        </w:numPr>
        <w:pBdr/>
        <w:spacing w:before="59"/>
        <w:ind w:hanging="110" w:left="110"/>
        <w:rPr/>
      </w:pPr>
      <w:r>
        <w:t xml:space="preserve">КАЛЕНДАРНЫЙ</w:t>
      </w:r>
      <w:r>
        <w:rPr>
          <w:spacing w:val="-5"/>
        </w:rPr>
        <w:t xml:space="preserve"> </w:t>
      </w:r>
      <w:r>
        <w:t xml:space="preserve">ПЛАН</w:t>
      </w:r>
      <w:r>
        <w:rPr>
          <w:spacing w:val="-1"/>
        </w:rPr>
        <w:t xml:space="preserve"> </w:t>
      </w:r>
      <w:r>
        <w:t xml:space="preserve">ВОСПИТАТЕЛЬНОЙ</w:t>
      </w:r>
      <w:r>
        <w:rPr>
          <w:spacing w:val="-1"/>
        </w:rPr>
        <w:t xml:space="preserve"> </w:t>
      </w:r>
      <w:r>
        <w:t xml:space="preserve">РАБОТЫ</w:t>
      </w:r>
      <w: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202</w:t>
      </w:r>
      <w:r>
        <w:t xml:space="preserve">5</w:t>
      </w:r>
      <w:r>
        <w:t xml:space="preserve">-2026 учебный</w:t>
      </w:r>
      <w:r>
        <w:t xml:space="preserve"> </w:t>
      </w:r>
      <w:r>
        <w:t xml:space="preserve">год</w:t>
      </w:r>
      <w:r/>
    </w:p>
    <w:p>
      <w:pPr>
        <w:pStyle w:val="746"/>
        <w:pBdr/>
        <w:spacing w:before="2"/>
        <w:ind w:left="4497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</w:p>
    <w:tbl>
      <w:tblPr>
        <w:tblStyle w:val="761"/>
        <w:tblpPr w:horzAnchor="text" w:tblpXSpec="left" w:vertAnchor="text" w:tblpY="1" w:leftFromText="180" w:topFromText="0" w:rightFromText="180" w:bottomFromText="0"/>
        <w:tblOverlap w:val="never"/>
        <w:tblW w:w="957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008"/>
        <w:gridCol w:w="39"/>
        <w:gridCol w:w="115"/>
        <w:gridCol w:w="1106"/>
        <w:gridCol w:w="36"/>
        <w:gridCol w:w="230"/>
        <w:gridCol w:w="994"/>
        <w:gridCol w:w="35"/>
        <w:gridCol w:w="230"/>
        <w:gridCol w:w="905"/>
        <w:gridCol w:w="90"/>
        <w:gridCol w:w="140"/>
        <w:gridCol w:w="905"/>
        <w:gridCol w:w="35"/>
        <w:gridCol w:w="195"/>
        <w:gridCol w:w="885"/>
        <w:gridCol w:w="21"/>
        <w:gridCol w:w="230"/>
        <w:gridCol w:w="1080"/>
        <w:gridCol w:w="109"/>
        <w:gridCol w:w="6"/>
        <w:gridCol w:w="1177"/>
      </w:tblGrid>
      <w:tr>
        <w:trPr/>
        <w:tc>
          <w:tcPr>
            <w:gridSpan w:val="2"/>
            <w:tcBorders/>
            <w:tcW w:w="104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Название мероприятия/</w:t>
            </w:r>
            <w:r>
              <w:rPr>
                <w:b/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события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3"/>
            <w:tcBorders/>
            <w:tcW w:w="125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Уровень мероприятия/</w:t>
            </w:r>
            <w:r>
              <w:rPr>
                <w:b/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события 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Форма участия в мероприятии/</w:t>
            </w:r>
            <w:r>
              <w:rPr>
                <w:b/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событии 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Форма </w:t>
            </w:r>
            <w:r>
              <w:rPr>
                <w:b/>
                <w:sz w:val="24"/>
                <w:szCs w:val="24"/>
              </w:rPr>
              <w:t xml:space="preserve">мероприятия/</w:t>
            </w:r>
            <w:r>
              <w:rPr>
                <w:b/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события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 проведения</w:t>
            </w:r>
            <w:r>
              <w:rPr>
                <w:b/>
                <w:sz w:val="24"/>
                <w:szCs w:val="24"/>
              </w:rPr>
              <w:t xml:space="preserve"> мероприятия/</w:t>
            </w:r>
            <w:r>
              <w:rPr>
                <w:b/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события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4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Место проведения </w:t>
            </w:r>
            <w:r>
              <w:rPr>
                <w:b/>
                <w:sz w:val="24"/>
                <w:szCs w:val="24"/>
              </w:rPr>
              <w:t xml:space="preserve">мероприятия/</w:t>
            </w:r>
            <w:r>
              <w:rPr>
                <w:b/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события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4"/>
            <w:tcBorders/>
            <w:tcW w:w="142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Предполагаемый охват количества участников (чел.)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Borders/>
            <w:tcW w:w="117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Ответственное лицо образовательной организации высшего образования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gridSpan w:val="22"/>
            <w:tcBorders/>
            <w:tcW w:w="9571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 w:line="360" w:lineRule="auto"/>
              <w:ind w:right="-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Гражданское направление</w:t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gridSpan w:val="2"/>
            <w:tcBorders/>
            <w:tcW w:w="104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Праздник «1 сентября»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Групповая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сентября 2025 </w:t>
            </w:r>
            <w:r>
              <w:rPr>
                <w:sz w:val="24"/>
                <w:szCs w:val="24"/>
              </w:rPr>
              <w:t xml:space="preserve">г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ИПОСТ, учебный корпус № 9</w:t>
            </w:r>
            <w:r>
              <w:rPr>
                <w:sz w:val="24"/>
                <w:szCs w:val="24"/>
              </w:rPr>
              <w:t xml:space="preserve">, внутренний двор ректора (желябова, 33)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2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17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Тьютор ООП</w:t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Borders/>
            <w:tcW w:w="104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Знакомство студентов с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руководителе</w:t>
            </w:r>
            <w:r>
              <w:rPr>
                <w:sz w:val="24"/>
                <w:szCs w:val="24"/>
                <w:lang w:eastAsia="ru-RU"/>
              </w:rPr>
              <w:t xml:space="preserve">м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ООП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Групповая 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ИПОСТ учебный корпус № 9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2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17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ООП, Тьютор ООП</w:t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Borders/>
            <w:tcW w:w="104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Оказание содействия при формировании органов само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управления студенческого коллектива в ИПОСТ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Сентябрь/октябрь 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ИПОСТ учебный корпус № 9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2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17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Тьютор ООП</w:t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Borders/>
            <w:tcW w:w="104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Организация старосты 1-го курса для участия в </w:t>
            </w:r>
            <w:r>
              <w:rPr>
                <w:color w:val="000000"/>
                <w:sz w:val="24"/>
                <w:szCs w:val="24"/>
              </w:rPr>
              <w:t xml:space="preserve">образовательного интенсива «Школа старост»</w:t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gridSpan w:val="3"/>
            <w:tcBorders/>
            <w:tcW w:w="125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Внутривузовская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Индивидуальная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Сентябрь,202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Актовый зал исторического факультета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2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17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тьютор ООП</w:t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Borders/>
            <w:tcW w:w="104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Презентация деятельности управления по внеучебной работе и социальным вопросам</w:t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gridSpan w:val="3"/>
            <w:tcBorders/>
            <w:tcW w:w="125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групповая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Офлайн/онлайн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Сентябрь,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ТвГУ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2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17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тьютор ООП</w:t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Borders/>
            <w:tcW w:w="104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Тренинг адаптации к учебному процессу в вузе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gridSpan w:val="3"/>
            <w:tcBorders/>
            <w:tcW w:w="125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групповая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очно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Точка кипения ТвГУ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2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17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Тьютор ООП</w:t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Borders/>
            <w:tcW w:w="104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</w:t>
            </w:r>
            <w:r>
              <w:rPr>
                <w:sz w:val="24"/>
                <w:szCs w:val="24"/>
              </w:rPr>
              <w:t xml:space="preserve"> мероприяти</w:t>
            </w:r>
            <w:r>
              <w:rPr>
                <w:sz w:val="24"/>
                <w:szCs w:val="24"/>
              </w:rPr>
              <w:t xml:space="preserve">ях</w:t>
            </w:r>
            <w:r>
              <w:rPr>
                <w:sz w:val="24"/>
                <w:szCs w:val="24"/>
              </w:rPr>
              <w:t xml:space="preserve">, посвященных «Дню Российского студенчества – Татьянин день»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Массовая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Онлайн, офлайн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 января 2026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2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17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Тьютор ООП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22"/>
            <w:tcBorders/>
            <w:tcW w:w="9571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 w:line="360" w:lineRule="auto"/>
              <w:ind w:right="-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Патриотическое направление</w:t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gridSpan w:val="2"/>
            <w:tcBorders/>
            <w:tcW w:w="104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экскурсий о</w:t>
            </w:r>
            <w:r>
              <w:rPr>
                <w:sz w:val="24"/>
                <w:szCs w:val="24"/>
              </w:rPr>
              <w:t xml:space="preserve">б</w:t>
            </w:r>
            <w:r>
              <w:rPr>
                <w:sz w:val="24"/>
                <w:szCs w:val="24"/>
              </w:rPr>
              <w:t xml:space="preserve"> истории ИПОСТ и ТвГУ для студентов в библиотеку ИПОСТ</w:t>
            </w:r>
            <w:r>
              <w:rPr>
                <w:sz w:val="24"/>
                <w:szCs w:val="24"/>
              </w:rPr>
              <w:t xml:space="preserve">, точку кипения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Групповая 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Сентябрь/октябрь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ИПОСТ учебный корпус № 9, точка кипения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2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17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Сотрудники библиотеки,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Тьютор ООП</w:t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Borders/>
            <w:tcW w:w="104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Торжественный Митинг у Стелы во дворе ректората, памятника солдату-освободителю в сквере корпусов 7 и 9  возложение цветов, праздничный концерт для ветеранов, студентов, сотрудников и преподавателей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Массовая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Февраль, 202</w:t>
            </w: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202</w:t>
            </w: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2025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 xml:space="preserve">.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ректората, ИПОСТ учебный корпус № 9 и № 7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2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</w:t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17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Тьютор ООП</w:t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22"/>
            <w:tcBorders/>
            <w:tcW w:w="9571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 w:line="360" w:lineRule="auto"/>
              <w:ind w:right="-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Духовно-нравственное направление</w:t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gridSpan w:val="2"/>
            <w:tcBorders/>
            <w:tcW w:w="104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первокурсников с </w:t>
            </w:r>
            <w:r>
              <w:rPr>
                <w:sz w:val="24"/>
                <w:szCs w:val="24"/>
              </w:rPr>
              <w:t xml:space="preserve">уставом</w:t>
            </w:r>
            <w:r>
              <w:rPr>
                <w:sz w:val="24"/>
                <w:szCs w:val="24"/>
              </w:rPr>
              <w:t xml:space="preserve"> ТвГУ, правилами студенческой жизни,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культурной, спортивной и общественной жизнью университета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Сентябрь,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ТвГУ, виртуальный концертный зал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2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177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1008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культурного досуга студентов: посещение студентами музеев, кинотеатров, филармонии, театров, творческих вечеров: 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региональное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Культурные учреждения Твери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4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83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1008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Мероприятия по адаптации первокурсников к новым условиям образовательного процесса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Сентябрь/октябрь,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4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83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1008" w:type="dxa"/>
            <w:vAlign w:val="top"/>
            <w:textDirection w:val="lrTb"/>
            <w:noWrap w:val="false"/>
          </w:tcPr>
          <w:p>
            <w:pPr>
              <w:pStyle w:val="763"/>
              <w:framePr w:hAnchor="text" w:hSpace="180" w:vAnchor="text" w:wrap="around" w:y="1"/>
              <w:pBdr/>
              <w:spacing/>
              <w:ind/>
              <w:jc w:val="both"/>
              <w:rPr/>
            </w:pPr>
            <w:r>
              <w:t xml:space="preserve">Мероприятия по </w:t>
            </w:r>
            <w:r/>
          </w:p>
          <w:p>
            <w:pPr>
              <w:pStyle w:val="763"/>
              <w:framePr w:hAnchor="text" w:hSpace="180" w:vAnchor="text" w:wrap="around" w:y="1"/>
              <w:pBdr/>
              <w:spacing/>
              <w:ind/>
              <w:jc w:val="both"/>
              <w:rPr/>
            </w:pPr>
            <w:r>
              <w:t xml:space="preserve">адаптации первокурсников к новым </w:t>
            </w:r>
            <w:r/>
          </w:p>
          <w:p>
            <w:pPr>
              <w:pStyle w:val="763"/>
              <w:framePr w:hAnchor="text" w:hSpace="180" w:vAnchor="text" w:wrap="around" w:y="1"/>
              <w:pBdr/>
              <w:spacing/>
              <w:ind/>
              <w:jc w:val="both"/>
              <w:rPr/>
            </w:pPr>
            <w:r>
              <w:t xml:space="preserve">бытовым условиям проживания в </w:t>
            </w:r>
            <w:r/>
          </w:p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общежитиях ТвГУ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3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Сентябрь/октябрь,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4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83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1008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 xml:space="preserve">Организация студентов для участия в празднике Посвящение в студенты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массовое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26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Октябрь-ноябрь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/>
            <w:tcW w:w="144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/>
            <w:tcW w:w="1183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22"/>
            <w:tcBorders/>
            <w:tcW w:w="9571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 w:line="360" w:lineRule="auto"/>
              <w:ind w:right="-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>
              <w:rPr>
                <w:b/>
                <w:sz w:val="28"/>
                <w:szCs w:val="28"/>
              </w:rPr>
              <w:t xml:space="preserve">Культурно-просветительское направление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Знакомство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первокурсников с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историей,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традициями ТвГУ</w:t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Сентябрь/октябрь,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top"/>
            <w:textDirection w:val="lrTb"/>
            <w:noWrap w:val="false"/>
          </w:tcPr>
          <w:p>
            <w:pPr>
              <w:pStyle w:val="763"/>
              <w:framePr w:hAnchor="text" w:hSpace="180" w:vAnchor="text" w:wrap="around" w:y="1"/>
              <w:pBdr/>
              <w:spacing/>
              <w:ind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Фестиваль студенческого творчества «Студенческая весна» </w:t>
            </w:r>
            <w:r>
              <w:rPr>
                <w:sz w:val="23"/>
                <w:szCs w:val="23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февраль-март, 202</w:t>
            </w: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22"/>
            <w:tcBorders/>
            <w:tcW w:w="9571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 w:line="360" w:lineRule="auto"/>
              <w:ind w:right="-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Физическое направление</w:t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color w:val="000000"/>
                <w:spacing w:val="1"/>
                <w:sz w:val="24"/>
                <w:szCs w:val="24"/>
              </w:rPr>
            </w:pPr>
            <w:r>
              <w:t xml:space="preserve">Распределение и выдача абонементов в бассейн и тренажерный зал</w:t>
            </w:r>
            <w:r>
              <w:rPr>
                <w:color w:val="000000"/>
                <w:spacing w:val="1"/>
                <w:sz w:val="24"/>
                <w:szCs w:val="24"/>
              </w:rPr>
            </w:r>
            <w:r>
              <w:rPr>
                <w:color w:val="000000"/>
                <w:spacing w:val="1"/>
                <w:sz w:val="24"/>
                <w:szCs w:val="24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</w:t>
            </w:r>
            <w:r>
              <w:rPr>
                <w:sz w:val="24"/>
                <w:szCs w:val="24"/>
              </w:rPr>
              <w:t xml:space="preserve">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22"/>
            <w:tcBorders/>
            <w:tcW w:w="9571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 w:line="360" w:lineRule="auto"/>
              <w:ind w:right="-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 Экологическое направление</w:t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Участие в субботниках по благоустройству учебных корпусов и территории общежития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Тьютор ООП</w:t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22"/>
            <w:tcBorders/>
            <w:tcW w:w="9571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 w:line="360" w:lineRule="auto"/>
              <w:ind w:right="-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7. Профилактика негативных явлений в студенческой среде</w:t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r>
              <w:rPr>
                <w:sz w:val="24"/>
                <w:szCs w:val="24"/>
              </w:rPr>
              <w:t xml:space="preserve">работы круглых столов</w:t>
            </w:r>
            <w:r>
              <w:rPr>
                <w:sz w:val="24"/>
                <w:szCs w:val="24"/>
              </w:rPr>
              <w:t xml:space="preserve"> по формированию у студентов правовых знаний по вопросу профилактики экстремизма, правонарушений в студенческой среде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массовое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</w:t>
            </w:r>
            <w:r>
              <w:rPr>
                <w:sz w:val="24"/>
                <w:szCs w:val="24"/>
              </w:rPr>
              <w:t xml:space="preserve">ф</w:t>
            </w:r>
            <w:r>
              <w:rPr>
                <w:sz w:val="24"/>
                <w:szCs w:val="24"/>
              </w:rPr>
              <w:t xml:space="preserve">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Корпус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Тьютор ООП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gridSpan w:val="22"/>
            <w:tcBorders/>
            <w:tcW w:w="9571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 w:line="360" w:lineRule="auto"/>
              <w:ind w:right="-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8. Научно-образовательное направление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>
                <w:color w:val="000000"/>
                <w:spacing w:val="-2"/>
              </w:rPr>
            </w:pPr>
            <w:r>
              <w:t xml:space="preserve">Организация работы со студентами, имеющими трудности усвоения основной образовательной программы</w:t>
            </w:r>
            <w:r>
              <w:rPr>
                <w:color w:val="000000"/>
                <w:spacing w:val="-2"/>
              </w:rPr>
            </w:r>
            <w:r>
              <w:rPr>
                <w:color w:val="000000"/>
                <w:spacing w:val="-2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</w:t>
            </w:r>
            <w:r>
              <w:rPr>
                <w:sz w:val="24"/>
                <w:szCs w:val="24"/>
              </w:rPr>
              <w:t xml:space="preserve">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/>
            </w:pPr>
            <w:r>
              <w:t xml:space="preserve">Вовлечение студентов в научную деятельность университета: участие студентов в научных конференциях</w:t>
            </w:r>
            <w:r/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</w:t>
            </w:r>
            <w:r>
              <w:rPr>
                <w:sz w:val="24"/>
                <w:szCs w:val="24"/>
              </w:rPr>
              <w:t xml:space="preserve">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/>
            </w:pPr>
            <w:r>
              <w:t xml:space="preserve">Вовлечение студентов в научную деятельность университета: участие студентов в работе круглых столов</w:t>
            </w:r>
            <w:r/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/>
            </w:pPr>
            <w:r>
              <w:t xml:space="preserve">Контроль посещаемости занятий и успеваемости студентов</w:t>
            </w:r>
            <w:r/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/>
            </w:pPr>
            <w:r>
              <w:t xml:space="preserve">Анализ результатов промежуточного контроля.</w:t>
            </w:r>
            <w:r/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Оказание необходимой помощи сту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дентам в  учебном процес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се, помощь в выстраивании образовательной траектории, консультирование</w:t>
            </w:r>
            <w:r>
              <w:rPr>
                <w:sz w:val="24"/>
                <w:szCs w:val="24"/>
              </w:rPr>
              <w:t xml:space="preserve"> в выборе дисциплин вариативной части учебного плана и факультативов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 педагогической практики студентов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графику учебного процесса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Профильные организации, обеспечивающие организацию практик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Подготовка к ФЭПО, ФИЭБ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spacing/>
              <w:ind/>
              <w:jc w:val="both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 xml:space="preserve">ФЭПО-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pro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3 и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/>
              <w:jc w:val="both"/>
              <w:rPr>
                <w:color w:val="000000"/>
                <w:sz w:val="24"/>
                <w:szCs w:val="24"/>
              </w:rPr>
            </w:pPr>
            <w:r>
              <w:t xml:space="preserve">Работа по вовлечению студентов в работу факультативов ТвГУ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3"/>
              <w:framePr w:hAnchor="text" w:hSpace="180" w:vAnchor="text" w:wrap="around" w:y="1"/>
              <w:pBdr/>
              <w:spacing/>
              <w:ind/>
              <w:jc w:val="both"/>
              <w:rPr/>
            </w:pPr>
            <w:r>
              <w:t xml:space="preserve">Участие в праздновании Всероссийского праздника «День славянской письменности и культуры» </w:t>
            </w:r>
            <w:r/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202</w:t>
            </w: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3"/>
              <w:framePr w:hAnchor="text" w:hSpace="180" w:vAnchor="text" w:wrap="around" w:y="1"/>
              <w:pBdr/>
              <w:spacing/>
              <w:ind/>
              <w:jc w:val="both"/>
              <w:rPr/>
            </w:pPr>
            <w:r>
              <w:t xml:space="preserve">Торжественное мероприятие, посвященное вручению дипломов</w:t>
            </w:r>
            <w:r/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июль, 202</w:t>
            </w: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Руководитель ООП</w:t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к.филол.н., доцент факультета Международной коммуникации Д.Я Новикова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обучающихся 1-го курса с работой научной библиотеки университета,  регистрация студентов в ЭБС, обеспечение студентов учебной литературой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Сентябрь,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>
                <w:color w:val="000000"/>
                <w:spacing w:val="-1"/>
              </w:rPr>
            </w:pPr>
            <w:r>
              <w:t xml:space="preserve">Знакомство студентов с процедурой закрепления за преподавателями кафедр ИПОСТ по написанию курсовых работ и ВКР</w:t>
            </w:r>
            <w:r>
              <w:rPr>
                <w:color w:val="000000"/>
                <w:spacing w:val="-1"/>
              </w:rPr>
            </w:r>
            <w:r>
              <w:rPr>
                <w:color w:val="000000"/>
                <w:spacing w:val="-1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Сентябрь,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Руководитель ООП,</w:t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/>
            </w:pPr>
            <w:r>
              <w:rPr>
                <w:color w:val="000000"/>
                <w:spacing w:val="-2"/>
              </w:rPr>
              <w:t xml:space="preserve">Разъяснения о рейтинговой системе в вузе,  разъяснения о порядке ликвидации задолженностей</w:t>
            </w:r>
            <w:r/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Сентябрь,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22"/>
            <w:tcBorders/>
            <w:tcW w:w="9571" w:type="dxa"/>
            <w:vAlign w:val="center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9. Трудовое направление</w:t>
            </w:r>
            <w:r>
              <w:rPr>
                <w:b/>
                <w:color w:val="000000"/>
                <w:sz w:val="28"/>
                <w:szCs w:val="28"/>
              </w:rPr>
            </w:r>
            <w:r>
              <w:rPr>
                <w:b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участия студентов во встречах с представителями администрации университета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УВСРиМП </w:t>
            </w:r>
            <w:r>
              <w:rPr>
                <w:sz w:val="24"/>
                <w:szCs w:val="24"/>
              </w:rPr>
            </w:r>
          </w:p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Участие студентов 4-5 курсов в ярмарке вакансий, разъяснения 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2"/>
              </w:rPr>
              <w:t xml:space="preserve">возможности трудоустройства по профилю обучения</w:t>
            </w:r>
            <w:r>
              <w:rPr>
                <w:highlight w:val="yellow"/>
                <w:lang w:eastAsia="en-US"/>
              </w:rPr>
            </w:r>
            <w:r>
              <w:rPr>
                <w:highlight w:val="yellow"/>
                <w:lang w:eastAsia="en-US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t xml:space="preserve">Подготовка документов студентов для сборника «Лучшие выпускники Тверского региона-202»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ноябрь,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top"/>
            <w:textDirection w:val="lrTb"/>
            <w:noWrap w:val="false"/>
          </w:tcPr>
          <w:p>
            <w:pPr>
              <w:pStyle w:val="763"/>
              <w:framePr w:hAnchor="text" w:hSpace="180" w:vAnchor="text" w:wrap="around" w:y="1"/>
              <w:pBdr/>
              <w:spacing/>
              <w:ind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Участие в профессиональных конкурсах</w:t>
            </w:r>
            <w:r>
              <w:rPr>
                <w:lang w:eastAsia="en-US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межвузовское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Индивидуальное/групповое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Офлайн/онлайн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месту организации мероприятий</w:t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top"/>
            <w:textDirection w:val="lrTb"/>
            <w:noWrap w:val="false"/>
          </w:tcPr>
          <w:p>
            <w:pPr>
              <w:pStyle w:val="763"/>
              <w:framePr w:hAnchor="text" w:hSpace="180" w:vAnchor="text" w:wrap="around" w:y="1"/>
              <w:pBdr/>
              <w:spacing/>
              <w:ind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Организация встреч студентов с потенциальным работодателем</w:t>
            </w:r>
            <w:r>
              <w:rPr>
                <w:lang w:eastAsia="en-US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Индивидуальное/групповое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22"/>
            <w:tcBorders/>
            <w:tcW w:w="9571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10. Информационное направление</w:t>
            </w:r>
            <w:r>
              <w:rPr>
                <w:b/>
                <w:color w:val="000000"/>
                <w:sz w:val="28"/>
                <w:szCs w:val="28"/>
              </w:rPr>
            </w:r>
            <w:r>
              <w:rPr>
                <w:b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>
                <w:lang w:eastAsia="en-US"/>
              </w:rPr>
            </w:pPr>
            <w:r>
              <w:rPr>
                <w:color w:val="000000"/>
              </w:rPr>
              <w:t xml:space="preserve">Организация собрания учебных групп.</w:t>
            </w:r>
            <w:r>
              <w:t xml:space="preserve"> Выборы старосты, зам.старосты группы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Индивидуальное/групповое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сентябрь,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>
                <w:lang w:eastAsia="en-US"/>
              </w:rPr>
            </w:pPr>
            <w:r>
              <w:rPr>
                <w:color w:val="000000"/>
                <w:spacing w:val="-2"/>
              </w:rPr>
              <w:t xml:space="preserve">Изучение интересов и запросов студентов в учебной и воспитательной работе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Индивидуальное/групповое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 xml:space="preserve">Ознакомление студентов с Уставом университета, </w:t>
            </w:r>
            <w:r>
              <w:rPr>
                <w:color w:val="000000"/>
              </w:rPr>
              <w:t xml:space="preserve">другими нормативными актами, рег</w:t>
            </w:r>
            <w:r>
              <w:rPr>
                <w:color w:val="000000"/>
                <w:spacing w:val="-2"/>
              </w:rPr>
              <w:t xml:space="preserve">ламентирующими права и обязанности студентов</w:t>
            </w:r>
            <w:r>
              <w:rPr>
                <w:color w:val="000000"/>
                <w:spacing w:val="-2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>
                <w:color w:val="000000"/>
                <w:spacing w:val="-1"/>
              </w:rPr>
            </w:pPr>
            <w:r>
              <w:t xml:space="preserve">Организация социальной помощи студентам групп: социальная стип</w:t>
            </w:r>
            <w:r>
              <w:t xml:space="preserve">ендия, материальная помощь</w:t>
            </w:r>
            <w:r>
              <w:t xml:space="preserve">.</w:t>
            </w:r>
            <w:r>
              <w:rPr>
                <w:color w:val="000000"/>
                <w:spacing w:val="-1"/>
              </w:rPr>
            </w:r>
            <w:r>
              <w:rPr>
                <w:color w:val="000000"/>
                <w:spacing w:val="-1"/>
              </w:rPr>
            </w:r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Индивидуальное/групповое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/>
            </w:pPr>
            <w:r>
              <w:t xml:space="preserve">Разъяснение правил размещения студентов в общежитии, организации жизнедеятельности студентов в общежитии</w:t>
            </w:r>
            <w:r/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</w:t>
            </w:r>
            <w:r>
              <w:rPr>
                <w:sz w:val="24"/>
                <w:szCs w:val="24"/>
              </w:rPr>
              <w:t xml:space="preserve">ие 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2"/>
              <w:framePr w:hAnchor="text" w:hSpace="180" w:vAnchor="text" w:wrap="around" w:y="1"/>
              <w:pBdr/>
              <w:spacing w:after="0" w:afterAutospacing="0" w:before="0" w:beforeAutospacing="0"/>
              <w:ind w:right="-57" w:left="-57"/>
              <w:jc w:val="both"/>
              <w:rPr/>
            </w:pPr>
            <w:r>
              <w:t xml:space="preserve">Работа с родителями студентов </w:t>
            </w:r>
            <w:r/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Индивидуальное/групповое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  <w:t xml:space="preserve">/онлайн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3"/>
              <w:framePr w:hAnchor="text" w:hSpace="180" w:vAnchor="text" w:wrap="around" w:y="1"/>
              <w:pBdr/>
              <w:spacing/>
              <w:ind/>
              <w:jc w:val="both"/>
              <w:rPr/>
            </w:pPr>
            <w:r>
              <w:t xml:space="preserve">Анкетирование студентов: «Преподаватель глазами студентов», «Степень удовлетворенности образовательным процессом» </w:t>
            </w:r>
            <w:r/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</w:t>
            </w:r>
            <w:r>
              <w:rPr>
                <w:sz w:val="24"/>
                <w:szCs w:val="24"/>
              </w:rPr>
              <w:t xml:space="preserve">н</w:t>
            </w:r>
            <w:r>
              <w:rPr>
                <w:sz w:val="24"/>
                <w:szCs w:val="24"/>
              </w:rPr>
              <w:t xml:space="preserve">лайн</w:t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Аудитории корпуса № 9 ТвГУ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22"/>
            <w:tcBorders/>
            <w:tcW w:w="9571" w:type="dxa"/>
            <w:vAlign w:val="center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11. Общественные проекты, которые реализуются в соответствии с подходом «Обучение служением»</w:t>
            </w:r>
            <w:r>
              <w:rPr>
                <w:b/>
                <w:color w:val="000000"/>
                <w:sz w:val="24"/>
                <w:szCs w:val="24"/>
              </w:rPr>
            </w:r>
            <w:r>
              <w:rPr>
                <w:b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3"/>
              <w:framePr w:hAnchor="text" w:hSpace="180" w:vAnchor="text" w:wrap="around" w:y="1"/>
              <w:pBdr/>
              <w:spacing/>
              <w:ind/>
              <w:jc w:val="both"/>
              <w:rPr/>
            </w:pPr>
            <w:r>
              <w:t xml:space="preserve">Построение и реализация общественных проектов</w:t>
            </w:r>
            <w:r/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офлайн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период производственной педагогической практики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Образовательные организации г. Твери, Тверской области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Руководитель ООП, тьютор ООП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gridSpan w:val="3"/>
            <w:tcBorders/>
            <w:tcW w:w="1162" w:type="dxa"/>
            <w:vAlign w:val="center"/>
            <w:textDirection w:val="lrTb"/>
            <w:noWrap w:val="false"/>
          </w:tcPr>
          <w:p>
            <w:pPr>
              <w:pStyle w:val="763"/>
              <w:framePr w:hAnchor="text" w:hSpace="180" w:vAnchor="text" w:wrap="around" w:y="1"/>
              <w:pBdr/>
              <w:spacing/>
              <w:ind/>
              <w:jc w:val="both"/>
              <w:rPr/>
            </w:pPr>
            <w:r>
              <w:t xml:space="preserve">Построение и реализация проектов в процессе изучения дисциплины «Цифровые трансформации в образовании»</w:t>
            </w:r>
            <w:r/>
          </w:p>
        </w:tc>
        <w:tc>
          <w:tcPr>
            <w:gridSpan w:val="3"/>
            <w:tcBorders/>
            <w:tcW w:w="137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внутривузовский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59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Офдайн/онлайн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5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  <w:t xml:space="preserve"> семестр учебного года 202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  <w:t xml:space="preserve">/202</w:t>
            </w: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136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ИПОСТ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/>
            <w:tcW w:w="1080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spacing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3"/>
            <w:tcBorders/>
            <w:tcW w:w="1292" w:type="dxa"/>
            <w:vAlign w:val="top"/>
            <w:textDirection w:val="lrTb"/>
            <w:noWrap w:val="false"/>
          </w:tcPr>
          <w:p>
            <w:pPr>
              <w:pStyle w:val="746"/>
              <w:framePr w:hAnchor="text" w:hSpace="180" w:vAnchor="text" w:wrap="around" w:y="1"/>
              <w:pBdr/>
              <w:tabs>
                <w:tab w:val="left" w:leader="none" w:pos="993"/>
                <w:tab w:val="left" w:leader="none" w:pos="2410"/>
              </w:tabs>
              <w:spacing/>
              <w: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Руководитель ООП, тьютор ООП, преподаватель дисциплины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</w:tr>
    </w:tbl>
    <w:p>
      <w:pPr>
        <w:pBdr/>
        <w:spacing/>
        <w:ind/>
        <w:rPr/>
      </w:pPr>
      <w:r/>
    </w:p>
    <w:sectPr>
      <w:footnotePr/>
      <w:endnotePr/>
      <w:type w:val="nextPage"/>
      <w:pgSz w:h="16840" w:orient="landscape" w:w="11910"/>
      <w:pgMar w:top="1100" w:right="560" w:bottom="880" w:left="1480" w:header="0" w:footer="697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54"/>
      <w:pBdr/>
      <w:spacing w:line="14" w:lineRule="auto"/>
      <w:ind w:firstLine="0" w:left="0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<wp:simplePos x="0" y="0"/>
              <wp:positionH relativeFrom="page">
                <wp:posOffset>4149090</wp:posOffset>
              </wp:positionH>
              <wp:positionV relativeFrom="page">
                <wp:posOffset>10059035</wp:posOffset>
              </wp:positionV>
              <wp:extent cx="256540" cy="222885"/>
              <wp:effectExtent l="0" t="0" r="0" b="0"/>
              <wp:wrapNone/>
              <wp:docPr id="1" name="_x0000_s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54"/>
                            <w:pBdr/>
                            <w:spacing w:before="9"/>
                            <w:ind w:firstLine="0" w:left="60"/>
                            <w:rPr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64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524288;o:allowoverlap:true;o:allowincell:true;mso-position-horizontal-relative:page;margin-left:326.70pt;mso-position-horizontal:absolute;mso-position-vertical-relative:page;margin-top:792.05pt;mso-position-vertical:absolute;width:20.20pt;height:17.55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754"/>
                      <w:pBdr/>
                      <w:spacing w:before="9"/>
                      <w:ind w:firstLine="0" w:left="60"/>
                      <w:rPr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64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708" w:left="815"/>
      </w:pPr>
      <w:rPr>
        <w:rFonts w:ascii="Times New Roman" w:hAnsi="Times New Roman" w:eastAsia="Times New Roman" w:cs="Times New Roman"/>
        <w:spacing w:val="0"/>
        <w:sz w:val="28"/>
        <w:szCs w:val="28"/>
        <w:lang w:val="ru-RU" w:eastAsia="en-US" w:bidi="ar-SA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943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505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3066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628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4190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751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313"/>
      </w:pPr>
      <w:rPr>
        <w:lang w:val="ru-RU" w:eastAsia="en-US" w:bidi="ar-SA"/>
      </w:rPr>
      <w:start w:val="0"/>
      <w:suff w:val="tab"/>
    </w:lvl>
  </w:abstractNum>
  <w:abstractNum w:abstractNumId="1">
    <w:lvl w:ilvl="0">
      <w:isLgl w:val="false"/>
      <w:lvlJc w:val="left"/>
      <w:lvlText w:val=""/>
      <w:numFmt w:val="bullet"/>
      <w:pPr>
        <w:pBdr/>
        <w:spacing/>
        <w:ind w:hanging="708" w:left="813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1388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957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526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3095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66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4233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802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371"/>
      </w:pPr>
      <w:rPr>
        <w:lang w:val="ru-RU" w:eastAsia="en-US" w:bidi="ar-SA"/>
      </w:rPr>
      <w:start w:val="0"/>
      <w:suff w:val="tab"/>
    </w:lvl>
  </w:abstractNum>
  <w:abstractNum w:abstractNumId="2">
    <w:lvl w:ilvl="0">
      <w:isLgl w:val="false"/>
      <w:lvlJc w:val="left"/>
      <w:lvlText w:val=""/>
      <w:numFmt w:val="bullet"/>
      <w:pPr>
        <w:pBdr/>
        <w:spacing/>
        <w:ind w:hanging="360" w:left="360"/>
      </w:pPr>
      <w:rPr>
        <w:rFonts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08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180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52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24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396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468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40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120"/>
      </w:pPr>
      <w:rPr>
        <w:rFonts w:ascii="Wingdings" w:hAnsi="Wingdings"/>
      </w:rPr>
      <w:start w:val="1"/>
      <w:suff w:val="tab"/>
    </w:lvl>
  </w:abstractNum>
  <w:abstractNum w:abstractNumId="3">
    <w:lvl w:ilvl="0">
      <w:isLgl w:val="false"/>
      <w:lvlJc w:val="left"/>
      <w:lvlText w:val="%1."/>
      <w:numFmt w:val="decimal"/>
      <w:pPr>
        <w:pBdr/>
        <w:tabs>
          <w:tab w:val="num" w:leader="none" w:pos="72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num" w:leader="none" w:pos="144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216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360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432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576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6480"/>
        </w:tabs>
        <w:spacing/>
        <w:ind w:hanging="180" w:left="6480"/>
      </w:pPr>
      <w:rPr/>
      <w:start w:val="1"/>
      <w:suff w:val="tab"/>
    </w:lvl>
  </w:abstractNum>
  <w:abstractNum w:abstractNumId="4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5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6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7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8">
    <w:lvl w:ilvl="0">
      <w:isLgl w:val="false"/>
      <w:lvlJc w:val="left"/>
      <w:lvlText/>
      <w:numFmt w:val="bullet"/>
      <w:pPr>
        <w:pBdr/>
        <w:spacing/>
        <w:ind w:hanging="240" w:left="222"/>
      </w:pPr>
      <w:rPr>
        <w:rFonts w:ascii="Times New Roman" w:hAnsi="Times New Roman" w:eastAsia="Times New Roman" w:cs="Times New Roman"/>
        <w:i/>
        <w:iCs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240" w:left="1184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240" w:left="2149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240" w:left="3113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40" w:left="4078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40" w:left="5043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40" w:left="6007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40" w:left="6972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40" w:left="7937"/>
      </w:pPr>
      <w:rPr>
        <w:lang w:val="ru-RU" w:eastAsia="en-US" w:bidi="ar-SA"/>
      </w:rPr>
      <w:start w:val="0"/>
      <w:suff w:val="tab"/>
    </w:lvl>
  </w:abstractNum>
  <w:abstractNum w:abstractNumId="9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0"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%1.%2"/>
      <w:numFmt w:val="decimal"/>
      <w:pPr>
        <w:pBdr/>
        <w:spacing/>
        <w:ind w:hanging="375" w:left="2935"/>
      </w:pPr>
      <w:rPr/>
      <w:start w:val="4"/>
      <w:suff w:val="tab"/>
    </w:lvl>
    <w:lvl w:ilvl="2">
      <w:isLgl w:val="false"/>
      <w:lvlJc w:val="left"/>
      <w:lvlText w:val="%1.%2.%3"/>
      <w:numFmt w:val="decimal"/>
      <w:pPr>
        <w:pBdr/>
        <w:spacing/>
        <w:ind w:hanging="720" w:left="5840"/>
      </w:pPr>
      <w:rPr/>
      <w:start w:val="1"/>
      <w:suff w:val="tab"/>
    </w:lvl>
    <w:lvl w:ilvl="3">
      <w:isLgl w:val="false"/>
      <w:lvlJc w:val="left"/>
      <w:lvlText w:val="%1.%2.%3.%4"/>
      <w:numFmt w:val="decimal"/>
      <w:pPr>
        <w:pBdr/>
        <w:spacing/>
        <w:ind w:hanging="1080" w:left="8760"/>
      </w:pPr>
      <w:rPr/>
      <w:start w:val="1"/>
      <w:suff w:val="tab"/>
    </w:lvl>
    <w:lvl w:ilvl="4">
      <w:isLgl w:val="false"/>
      <w:lvlJc w:val="left"/>
      <w:lvlText w:val="%1.%2.%3.%4.%5"/>
      <w:numFmt w:val="decimal"/>
      <w:pPr>
        <w:pBdr/>
        <w:spacing/>
        <w:ind w:hanging="1080" w:left="11320"/>
      </w:pPr>
      <w:rPr/>
      <w:start w:val="1"/>
      <w:suff w:val="tab"/>
    </w:lvl>
    <w:lvl w:ilvl="5">
      <w:isLgl w:val="false"/>
      <w:lvlJc w:val="left"/>
      <w:lvlText w:val="%1.%2.%3.%4.%5.%6"/>
      <w:numFmt w:val="decimal"/>
      <w:pPr>
        <w:pBdr/>
        <w:spacing/>
        <w:ind w:hanging="1440" w:left="14240"/>
      </w:pPr>
      <w:rPr/>
      <w:start w:val="1"/>
      <w:suff w:val="tab"/>
    </w:lvl>
    <w:lvl w:ilvl="6">
      <w:isLgl w:val="false"/>
      <w:lvlJc w:val="left"/>
      <w:lvlText w:val="%1.%2.%3.%4.%5.%6.%7"/>
      <w:numFmt w:val="decimal"/>
      <w:pPr>
        <w:pBdr/>
        <w:spacing/>
        <w:ind w:hanging="1440" w:left="16800"/>
      </w:pPr>
      <w:rPr/>
      <w:start w:val="1"/>
      <w:suff w:val="tab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9720"/>
      </w:pPr>
      <w:rPr/>
      <w:start w:val="1"/>
      <w:suff w:val="tab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2640"/>
      </w:pPr>
      <w:rPr/>
      <w:start w:val="1"/>
      <w:suff w:val="tab"/>
    </w:lvl>
  </w:abstractNum>
  <w:abstractNum w:abstractNumId="11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12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13">
    <w:lvl w:ilvl="0">
      <w:isLgl w:val="false"/>
      <w:lvlJc w:val="left"/>
      <w:lvlText w:val="%1"/>
      <w:numFmt w:val="decimal"/>
      <w:pPr>
        <w:pBdr/>
        <w:tabs>
          <w:tab w:val="num" w:leader="none" w:pos="360"/>
        </w:tabs>
        <w:spacing/>
        <w:ind w:hanging="360" w:left="360"/>
      </w:pPr>
      <w:rPr/>
      <w:start w:val="2"/>
      <w:suff w:val="tab"/>
    </w:lvl>
    <w:lvl w:ilvl="1">
      <w:isLgl w:val="false"/>
      <w:lvlJc w:val="left"/>
      <w:lvlText w:val="%1.%2"/>
      <w:numFmt w:val="decimal"/>
      <w:pPr>
        <w:pBdr/>
        <w:tabs>
          <w:tab w:val="num" w:leader="none" w:pos="360"/>
        </w:tabs>
        <w:spacing/>
        <w:ind w:hanging="360" w:left="360"/>
      </w:pPr>
      <w:rPr/>
      <w:start w:val="1"/>
      <w:suff w:val="tab"/>
    </w:lvl>
    <w:lvl w:ilvl="2">
      <w:isLgl w:val="false"/>
      <w:lvlJc w:val="left"/>
      <w:lvlText w:val="%1.%2.%3"/>
      <w:numFmt w:val="decimal"/>
      <w:pPr>
        <w:pBdr/>
        <w:tabs>
          <w:tab w:val="num" w:leader="none" w:pos="720"/>
        </w:tabs>
        <w:spacing/>
        <w:ind w:hanging="720" w:left="720"/>
      </w:pPr>
      <w:rPr/>
      <w:start w:val="1"/>
      <w:suff w:val="tab"/>
    </w:lvl>
    <w:lvl w:ilvl="3">
      <w:isLgl w:val="false"/>
      <w:lvlJc w:val="left"/>
      <w:lvlText w:val="%1.%2.%3.%4"/>
      <w:numFmt w:val="decimal"/>
      <w:pPr>
        <w:pBdr/>
        <w:tabs>
          <w:tab w:val="num" w:leader="none" w:pos="1080"/>
        </w:tabs>
        <w:spacing/>
        <w:ind w:hanging="1080" w:left="1080"/>
      </w:pPr>
      <w:rPr/>
      <w:start w:val="1"/>
      <w:suff w:val="tab"/>
    </w:lvl>
    <w:lvl w:ilvl="4">
      <w:isLgl w:val="false"/>
      <w:lvlJc w:val="left"/>
      <w:lvlText w:val="%1.%2.%3.%4.%5"/>
      <w:numFmt w:val="decimal"/>
      <w:pPr>
        <w:pBdr/>
        <w:tabs>
          <w:tab w:val="num" w:leader="none" w:pos="1080"/>
        </w:tabs>
        <w:spacing/>
        <w:ind w:hanging="1080" w:left="1080"/>
      </w:pPr>
      <w:rPr/>
      <w:start w:val="1"/>
      <w:suff w:val="tab"/>
    </w:lvl>
    <w:lvl w:ilvl="5">
      <w:isLgl w:val="false"/>
      <w:lvlJc w:val="left"/>
      <w:lvlText w:val="%1.%2.%3.%4.%5.%6"/>
      <w:numFmt w:val="decimal"/>
      <w:pPr>
        <w:pBdr/>
        <w:tabs>
          <w:tab w:val="num" w:leader="none" w:pos="1440"/>
        </w:tabs>
        <w:spacing/>
        <w:ind w:hanging="1440" w:left="1440"/>
      </w:pPr>
      <w:rPr/>
      <w:start w:val="1"/>
      <w:suff w:val="tab"/>
    </w:lvl>
    <w:lvl w:ilvl="6">
      <w:isLgl w:val="false"/>
      <w:lvlJc w:val="left"/>
      <w:lvlText w:val="%1.%2.%3.%4.%5.%6.%7"/>
      <w:numFmt w:val="decimal"/>
      <w:pPr>
        <w:pBdr/>
        <w:tabs>
          <w:tab w:val="num" w:leader="none" w:pos="1440"/>
        </w:tabs>
        <w:spacing/>
        <w:ind w:hanging="1440" w:left="1440"/>
      </w:pPr>
      <w:rPr/>
      <w:start w:val="1"/>
      <w:suff w:val="tab"/>
    </w:lvl>
    <w:lvl w:ilvl="7">
      <w:isLgl w:val="false"/>
      <w:lvlJc w:val="left"/>
      <w:lvlText w:val="%1.%2.%3.%4.%5.%6.%7.%8"/>
      <w:numFmt w:val="decimal"/>
      <w:pPr>
        <w:pBdr/>
        <w:tabs>
          <w:tab w:val="num" w:leader="none" w:pos="1800"/>
        </w:tabs>
        <w:spacing/>
        <w:ind w:hanging="1800" w:left="1800"/>
      </w:pPr>
      <w:rPr/>
      <w:start w:val="1"/>
      <w:suff w:val="tab"/>
    </w:lvl>
    <w:lvl w:ilvl="8">
      <w:isLgl w:val="false"/>
      <w:lvlJc w:val="left"/>
      <w:lvlText w:val="%1.%2.%3.%4.%5.%6.%7.%8.%9"/>
      <w:numFmt w:val="decimal"/>
      <w:pPr>
        <w:pBdr/>
        <w:tabs>
          <w:tab w:val="num" w:leader="none" w:pos="2160"/>
        </w:tabs>
        <w:spacing/>
        <w:ind w:hanging="2160" w:left="2160"/>
      </w:pPr>
      <w:rPr/>
      <w:start w:val="1"/>
      <w:suff w:val="tab"/>
    </w:lvl>
  </w:abstractNum>
  <w:abstractNum w:abstractNumId="14">
    <w:lvl w:ilvl="0">
      <w:isLgl w:val="false"/>
      <w:lvlJc w:val="left"/>
      <w:lvlText w:val="%1."/>
      <w:numFmt w:val="decimal"/>
      <w:pPr>
        <w:pBdr/>
        <w:spacing/>
        <w:ind w:hanging="360" w:left="1650"/>
      </w:pPr>
      <w:rPr>
        <w:rFonts w:ascii="Times New Roman" w:hAnsi="Times New Roman" w:eastAsia="Times New Roman" w:cs="Times New Roman"/>
        <w:spacing w:val="0"/>
        <w:sz w:val="28"/>
        <w:szCs w:val="28"/>
        <w:lang w:val="ru-RU" w:eastAsia="en-US" w:bidi="ar-SA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360" w:left="248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360" w:left="330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360" w:left="4121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360" w:left="4942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360" w:left="5763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360" w:left="6583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360" w:left="7404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360" w:left="8225"/>
      </w:pPr>
      <w:rPr>
        <w:lang w:val="ru-RU" w:eastAsia="en-US" w:bidi="ar-SA"/>
      </w:rPr>
      <w:start w:val="0"/>
      <w:suff w:val="tab"/>
    </w:lvl>
  </w:abstractNum>
  <w:abstractNum w:abstractNumId="15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582"/>
      </w:pPr>
      <w:rPr>
        <w:rFonts w:ascii="Times New Roman" w:hAnsi="Times New Roman" w:eastAsia="Times New Roman" w:cs="Times New Roman"/>
        <w:spacing w:val="0"/>
        <w:sz w:val="28"/>
        <w:szCs w:val="28"/>
        <w:lang w:val="ru-RU" w:eastAsia="en-US" w:bidi="ar-SA"/>
      </w:rPr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1014"/>
      </w:pPr>
      <w:rPr>
        <w:rFonts w:ascii="Times New Roman" w:hAnsi="Times New Roman" w:eastAsia="Times New Roman" w:cs="Times New Roman"/>
        <w:sz w:val="26"/>
        <w:szCs w:val="26"/>
        <w:lang w:val="ru-RU" w:eastAsia="en-US" w:bidi="ar-SA"/>
      </w:rPr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696" w:left="1446"/>
      </w:pPr>
      <w:rPr>
        <w:rFonts w:ascii="Times New Roman" w:hAnsi="Times New Roman" w:eastAsia="Times New Roman" w:cs="Times New Roman"/>
        <w:spacing w:val="-3"/>
        <w:sz w:val="28"/>
        <w:szCs w:val="28"/>
        <w:lang w:val="ru-RU" w:eastAsia="en-US" w:bidi="ar-SA"/>
      </w:rPr>
      <w:start w:val="1"/>
      <w:suff w:val="tab"/>
    </w:lvl>
    <w:lvl w:ilvl="3">
      <w:isLgl w:val="false"/>
      <w:lvlJc w:val="left"/>
      <w:lvlText w:val="•"/>
      <w:numFmt w:val="bullet"/>
      <w:pPr>
        <w:pBdr/>
        <w:spacing/>
        <w:ind w:hanging="696" w:left="2493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696" w:left="3546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696" w:left="4599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696" w:left="5653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696" w:left="670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696" w:left="7759"/>
      </w:pPr>
      <w:rPr>
        <w:lang w:val="ru-RU" w:eastAsia="en-US" w:bidi="ar-SA"/>
      </w:rPr>
      <w:start w:val="0"/>
      <w:suff w:val="tab"/>
    </w:lvl>
  </w:abstractNum>
  <w:abstractNum w:abstractNumId="17">
    <w:lvl w:ilvl="0">
      <w:isLgl w:val="false"/>
      <w:lvlJc w:val="left"/>
      <w:lvlText w:val="%1."/>
      <w:numFmt w:val="decimal"/>
      <w:pPr>
        <w:pBdr/>
        <w:spacing/>
        <w:ind w:hanging="360" w:left="582"/>
      </w:pPr>
      <w:rPr>
        <w:rFonts w:ascii="Times New Roman" w:hAnsi="Times New Roman" w:eastAsia="Times New Roman" w:cs="Times New Roman"/>
        <w:spacing w:val="1"/>
        <w:sz w:val="26"/>
        <w:szCs w:val="26"/>
        <w:lang w:val="ru-RU" w:eastAsia="en-US" w:bidi="ar-SA"/>
      </w:rPr>
      <w:start w:val="13"/>
      <w:suff w:val="tab"/>
    </w:lvl>
    <w:lvl w:ilvl="1">
      <w:isLgl w:val="false"/>
      <w:lvlJc w:val="left"/>
      <w:lvlText w:val="%2."/>
      <w:numFmt w:val="decimal"/>
      <w:pPr>
        <w:pBdr/>
        <w:spacing/>
        <w:ind w:hanging="360" w:left="4060"/>
        <w:jc w:val="right"/>
      </w:pPr>
      <w:rPr>
        <w:rFonts w:ascii="Times New Roman" w:hAnsi="Times New Roman" w:eastAsia="Times New Roman" w:cs="Times New Roman"/>
        <w:b/>
        <w:bCs/>
        <w:spacing w:val="0"/>
        <w:sz w:val="28"/>
        <w:szCs w:val="28"/>
        <w:lang w:val="ru-RU" w:eastAsia="en-US" w:bidi="ar-SA"/>
      </w:rPr>
      <w:start w:val="1"/>
      <w:suff w:val="tab"/>
    </w:lvl>
    <w:lvl w:ilvl="2">
      <w:isLgl w:val="false"/>
      <w:lvlJc w:val="left"/>
      <w:lvlText w:val="%2.%3."/>
      <w:numFmt w:val="decimal"/>
      <w:pPr>
        <w:pBdr/>
        <w:spacing/>
        <w:ind w:hanging="720" w:left="4355"/>
        <w:jc w:val="right"/>
      </w:pPr>
      <w:rPr>
        <w:rFonts w:ascii="Times New Roman" w:hAnsi="Times New Roman" w:eastAsia="Times New Roman" w:cs="Times New Roman"/>
        <w:b/>
        <w:bCs/>
        <w:sz w:val="28"/>
        <w:szCs w:val="28"/>
        <w:lang w:val="ru-RU" w:eastAsia="en-US" w:bidi="ar-SA"/>
      </w:rPr>
      <w:start w:val="1"/>
      <w:suff w:val="tab"/>
    </w:lvl>
    <w:lvl w:ilvl="3">
      <w:isLgl w:val="false"/>
      <w:lvlJc w:val="left"/>
      <w:lvlText w:val="•"/>
      <w:numFmt w:val="bullet"/>
      <w:pPr>
        <w:pBdr/>
        <w:spacing/>
        <w:ind w:hanging="720" w:left="5048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20" w:left="5736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20" w:left="642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20" w:left="7113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20" w:left="7801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20" w:left="8489"/>
      </w:pPr>
      <w:rPr>
        <w:lang w:val="ru-RU" w:eastAsia="en-US" w:bidi="ar-SA"/>
      </w:rPr>
      <w:start w:val="0"/>
      <w:suff w:val="tab"/>
    </w:lvl>
  </w:abstractNum>
  <w:abstractNum w:abstractNumId="18">
    <w:lvl w:ilvl="0">
      <w:isLgl w:val="false"/>
      <w:lvlJc w:val="left"/>
      <w:lvlText w:val="%1"/>
      <w:numFmt w:val="decimal"/>
      <w:pPr>
        <w:pBdr/>
        <w:tabs>
          <w:tab w:val="num" w:leader="none" w:pos="360"/>
        </w:tabs>
        <w:spacing/>
        <w:ind w:hanging="360" w:left="360"/>
      </w:pPr>
      <w:rPr/>
      <w:start w:val="2"/>
      <w:suff w:val="tab"/>
    </w:lvl>
    <w:lvl w:ilvl="1">
      <w:isLgl w:val="false"/>
      <w:lvlJc w:val="left"/>
      <w:lvlText w:val="%1.%2"/>
      <w:numFmt w:val="decimal"/>
      <w:pPr>
        <w:pBdr/>
        <w:tabs>
          <w:tab w:val="num" w:leader="none" w:pos="360"/>
        </w:tabs>
        <w:spacing/>
        <w:ind w:hanging="360" w:left="360"/>
      </w:pPr>
      <w:rPr/>
      <w:start w:val="6"/>
      <w:suff w:val="tab"/>
    </w:lvl>
    <w:lvl w:ilvl="2">
      <w:isLgl w:val="false"/>
      <w:lvlJc w:val="left"/>
      <w:lvlText w:val="%1.%2.%3"/>
      <w:numFmt w:val="decimal"/>
      <w:pPr>
        <w:pBdr/>
        <w:tabs>
          <w:tab w:val="num" w:leader="none" w:pos="720"/>
        </w:tabs>
        <w:spacing/>
        <w:ind w:hanging="720" w:left="720"/>
      </w:pPr>
      <w:rPr/>
      <w:start w:val="1"/>
      <w:suff w:val="tab"/>
    </w:lvl>
    <w:lvl w:ilvl="3">
      <w:isLgl w:val="false"/>
      <w:lvlJc w:val="left"/>
      <w:lvlText w:val="%1.%2.%3.%4"/>
      <w:numFmt w:val="decimal"/>
      <w:pPr>
        <w:pBdr/>
        <w:tabs>
          <w:tab w:val="num" w:leader="none" w:pos="1080"/>
        </w:tabs>
        <w:spacing/>
        <w:ind w:hanging="1080" w:left="1080"/>
      </w:pPr>
      <w:rPr/>
      <w:start w:val="1"/>
      <w:suff w:val="tab"/>
    </w:lvl>
    <w:lvl w:ilvl="4">
      <w:isLgl w:val="false"/>
      <w:lvlJc w:val="left"/>
      <w:lvlText w:val="%1.%2.%3.%4.%5"/>
      <w:numFmt w:val="decimal"/>
      <w:pPr>
        <w:pBdr/>
        <w:tabs>
          <w:tab w:val="num" w:leader="none" w:pos="1080"/>
        </w:tabs>
        <w:spacing/>
        <w:ind w:hanging="1080" w:left="1080"/>
      </w:pPr>
      <w:rPr/>
      <w:start w:val="1"/>
      <w:suff w:val="tab"/>
    </w:lvl>
    <w:lvl w:ilvl="5">
      <w:isLgl w:val="false"/>
      <w:lvlJc w:val="left"/>
      <w:lvlText w:val="%1.%2.%3.%4.%5.%6"/>
      <w:numFmt w:val="decimal"/>
      <w:pPr>
        <w:pBdr/>
        <w:tabs>
          <w:tab w:val="num" w:leader="none" w:pos="1440"/>
        </w:tabs>
        <w:spacing/>
        <w:ind w:hanging="1440" w:left="1440"/>
      </w:pPr>
      <w:rPr/>
      <w:start w:val="1"/>
      <w:suff w:val="tab"/>
    </w:lvl>
    <w:lvl w:ilvl="6">
      <w:isLgl w:val="false"/>
      <w:lvlJc w:val="left"/>
      <w:lvlText w:val="%1.%2.%3.%4.%5.%6.%7"/>
      <w:numFmt w:val="decimal"/>
      <w:pPr>
        <w:pBdr/>
        <w:tabs>
          <w:tab w:val="num" w:leader="none" w:pos="1440"/>
        </w:tabs>
        <w:spacing/>
        <w:ind w:hanging="1440" w:left="1440"/>
      </w:pPr>
      <w:rPr/>
      <w:start w:val="1"/>
      <w:suff w:val="tab"/>
    </w:lvl>
    <w:lvl w:ilvl="7">
      <w:isLgl w:val="false"/>
      <w:lvlJc w:val="left"/>
      <w:lvlText w:val="%1.%2.%3.%4.%5.%6.%7.%8"/>
      <w:numFmt w:val="decimal"/>
      <w:pPr>
        <w:pBdr/>
        <w:tabs>
          <w:tab w:val="num" w:leader="none" w:pos="1800"/>
        </w:tabs>
        <w:spacing/>
        <w:ind w:hanging="1800" w:left="1800"/>
      </w:pPr>
      <w:rPr/>
      <w:start w:val="1"/>
      <w:suff w:val="tab"/>
    </w:lvl>
    <w:lvl w:ilvl="8">
      <w:isLgl w:val="false"/>
      <w:lvlJc w:val="left"/>
      <w:lvlText w:val="%1.%2.%3.%4.%5.%6.%7.%8.%9"/>
      <w:numFmt w:val="decimal"/>
      <w:pPr>
        <w:pBdr/>
        <w:tabs>
          <w:tab w:val="num" w:leader="none" w:pos="2160"/>
        </w:tabs>
        <w:spacing/>
        <w:ind w:hanging="2160" w:left="2160"/>
      </w:pPr>
      <w:rPr/>
      <w:start w:val="1"/>
      <w:suff w:val="tab"/>
    </w:lvl>
  </w:abstractNum>
  <w:abstractNum w:abstractNumId="19">
    <w:lvl w:ilvl="0">
      <w:isLgl w:val="false"/>
      <w:lvlJc w:val="left"/>
      <w:lvlText w:val="%1."/>
      <w:numFmt w:val="decimal"/>
      <w:pPr>
        <w:pBdr/>
        <w:spacing/>
        <w:ind w:hanging="360" w:left="582"/>
      </w:pPr>
      <w:rPr>
        <w:rFonts w:ascii="Times New Roman" w:hAnsi="Times New Roman" w:eastAsia="Times New Roman" w:cs="Times New Roman"/>
        <w:spacing w:val="0"/>
        <w:sz w:val="28"/>
        <w:szCs w:val="28"/>
        <w:lang w:val="ru-RU" w:eastAsia="en-US" w:bidi="ar-SA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360" w:left="1508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360" w:left="2437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360" w:left="3365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360" w:left="4294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360" w:left="5223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360" w:left="6151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360" w:left="7080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360" w:left="8009"/>
      </w:pPr>
      <w:rPr>
        <w:lang w:val="ru-RU" w:eastAsia="en-US" w:bidi="ar-SA"/>
      </w:rPr>
      <w:start w:val="0"/>
      <w:suff w:val="tab"/>
    </w:lvl>
  </w:abstractNum>
  <w:abstractNum w:abstractNumId="20">
    <w:lvl w:ilvl="0">
      <w:isLgl w:val="false"/>
      <w:lvlJc w:val="left"/>
      <w:lvlText w:val=""/>
      <w:numFmt w:val="bullet"/>
      <w:pPr>
        <w:pBdr/>
        <w:spacing/>
        <w:ind w:hanging="360" w:left="360"/>
      </w:pPr>
      <w:rPr>
        <w:rFonts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08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180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52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24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396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468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40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120"/>
      </w:pPr>
      <w:rPr>
        <w:rFonts w:ascii="Wingdings" w:hAnsi="Wingdings"/>
      </w:rPr>
      <w:start w:val="1"/>
      <w:suff w:val="tab"/>
    </w:lvl>
  </w:abstractNum>
  <w:abstractNum w:abstractNumId="21"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08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80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52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24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96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68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40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120"/>
      </w:pPr>
      <w:rPr/>
      <w:start w:val="1"/>
      <w:suff w:val="tab"/>
    </w:lvl>
  </w:abstractNum>
  <w:abstractNum w:abstractNumId="22">
    <w:lvl w:ilvl="0">
      <w:isLgl w:val="false"/>
      <w:lvlJc w:val="left"/>
      <w:lvlText w:val="%1."/>
      <w:numFmt w:val="decimal"/>
      <w:pPr>
        <w:pBdr/>
        <w:spacing/>
        <w:ind w:hanging="1320" w:left="1542"/>
      </w:pPr>
      <w:rPr>
        <w:rFonts w:ascii="Times New Roman" w:hAnsi="Times New Roman" w:eastAsia="Times New Roman" w:cs="Times New Roman"/>
        <w:spacing w:val="0"/>
        <w:sz w:val="28"/>
        <w:szCs w:val="28"/>
        <w:lang w:val="ru-RU" w:eastAsia="en-US" w:bidi="ar-SA"/>
      </w:rPr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1541" w:left="222"/>
      </w:pPr>
      <w:rPr>
        <w:rFonts w:ascii="Times New Roman" w:hAnsi="Times New Roman" w:eastAsia="Times New Roman" w:cs="Times New Roman"/>
        <w:sz w:val="28"/>
        <w:szCs w:val="28"/>
        <w:lang w:val="ru-RU" w:eastAsia="en-US" w:bidi="ar-SA"/>
      </w:rPr>
      <w:start w:val="1"/>
      <w:suff w:val="tab"/>
    </w:lvl>
    <w:lvl w:ilvl="2">
      <w:isLgl w:val="false"/>
      <w:lvlJc w:val="left"/>
      <w:lvlText w:val="•"/>
      <w:numFmt w:val="bullet"/>
      <w:pPr>
        <w:pBdr/>
        <w:spacing/>
        <w:ind w:hanging="1541" w:left="1760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1541" w:left="2773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1541" w:left="3786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1541" w:left="4799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1541" w:left="5813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1541" w:left="682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1541" w:left="7839"/>
      </w:pPr>
      <w:rPr>
        <w:lang w:val="ru-RU" w:eastAsia="en-US" w:bidi="ar-SA"/>
      </w:rPr>
      <w:start w:val="0"/>
      <w:suff w:val="tab"/>
    </w:lvl>
  </w:abstractNum>
  <w:abstractNum w:abstractNumId="23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24">
    <w:lvl w:ilvl="0">
      <w:isLgl w:val="false"/>
      <w:lvlJc w:val="left"/>
      <w:lvlText w:val=""/>
      <w:numFmt w:val="bullet"/>
      <w:pPr>
        <w:pBdr/>
        <w:spacing/>
        <w:ind w:hanging="360" w:left="360"/>
      </w:pPr>
      <w:rPr>
        <w:rFonts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08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180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52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24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396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468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40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120"/>
      </w:pPr>
      <w:rPr>
        <w:rFonts w:ascii="Wingdings" w:hAnsi="Wingdings"/>
      </w:rPr>
      <w:start w:val="1"/>
      <w:suff w:val="tab"/>
    </w:lvl>
  </w:abstractNum>
  <w:abstractNum w:abstractNumId="25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26">
    <w:lvl w:ilvl="0">
      <w:isLgl w:val="false"/>
      <w:lvlJc w:val="left"/>
      <w:lvlText w:val="%1"/>
      <w:numFmt w:val="decimal"/>
      <w:pPr>
        <w:pBdr/>
        <w:spacing/>
        <w:ind w:hanging="721" w:left="2661"/>
      </w:pPr>
      <w:rPr>
        <w:lang w:val="ru-RU" w:eastAsia="en-US" w:bidi="ar-SA"/>
      </w:rPr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721" w:left="2661"/>
        <w:jc w:val="right"/>
      </w:pPr>
      <w:rPr>
        <w:rFonts w:ascii="Times New Roman" w:hAnsi="Times New Roman" w:eastAsia="Times New Roman" w:cs="Times New Roman"/>
        <w:b/>
        <w:bCs/>
        <w:sz w:val="28"/>
        <w:szCs w:val="28"/>
        <w:lang w:val="ru-RU" w:eastAsia="en-US" w:bidi="ar-SA"/>
      </w:rPr>
      <w:start w:val="1"/>
      <w:suff w:val="tab"/>
    </w:lvl>
    <w:lvl w:ilvl="2">
      <w:isLgl w:val="false"/>
      <w:lvlJc w:val="left"/>
      <w:lvlText w:val="•"/>
      <w:numFmt w:val="bullet"/>
      <w:pPr>
        <w:pBdr/>
        <w:spacing/>
        <w:ind w:hanging="721" w:left="410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21" w:left="4821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21" w:left="5542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21" w:left="6263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21" w:left="6983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21" w:left="7704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21" w:left="8425"/>
      </w:pPr>
      <w:rPr>
        <w:lang w:val="ru-RU" w:eastAsia="en-US" w:bidi="ar-SA"/>
      </w:rPr>
      <w:start w:val="0"/>
      <w:suff w:val="tab"/>
    </w:lvl>
  </w:abstractNum>
  <w:abstractNum w:abstractNumId="27">
    <w:lvl w:ilvl="0">
      <w:isLgl w:val="false"/>
      <w:lvlJc w:val="left"/>
      <w:lvlText w:val="%1"/>
      <w:numFmt w:val="decimal"/>
      <w:pPr>
        <w:pBdr/>
        <w:tabs>
          <w:tab w:val="num" w:leader="none" w:pos="360"/>
        </w:tabs>
        <w:spacing/>
        <w:ind w:hanging="360" w:left="360"/>
      </w:pPr>
      <w:rPr/>
      <w:start w:val="1"/>
      <w:suff w:val="tab"/>
    </w:lvl>
    <w:lvl w:ilvl="1">
      <w:isLgl w:val="false"/>
      <w:lvlJc w:val="left"/>
      <w:lvlText w:val="%1.%2"/>
      <w:numFmt w:val="decimal"/>
      <w:pPr>
        <w:pBdr/>
        <w:tabs>
          <w:tab w:val="num" w:leader="none" w:pos="360"/>
        </w:tabs>
        <w:spacing/>
        <w:ind w:hanging="360" w:left="360"/>
      </w:pPr>
      <w:rPr/>
      <w:start w:val="1"/>
      <w:suff w:val="tab"/>
    </w:lvl>
    <w:lvl w:ilvl="2">
      <w:isLgl w:val="false"/>
      <w:lvlJc w:val="left"/>
      <w:lvlText w:val="%1.%2.%3"/>
      <w:numFmt w:val="decimal"/>
      <w:pPr>
        <w:pBdr/>
        <w:tabs>
          <w:tab w:val="num" w:leader="none" w:pos="720"/>
        </w:tabs>
        <w:spacing/>
        <w:ind w:hanging="720" w:left="720"/>
      </w:pPr>
      <w:rPr/>
      <w:start w:val="1"/>
      <w:suff w:val="tab"/>
    </w:lvl>
    <w:lvl w:ilvl="3">
      <w:isLgl w:val="false"/>
      <w:lvlJc w:val="left"/>
      <w:lvlText w:val="%1.%2.%3.%4"/>
      <w:numFmt w:val="decimal"/>
      <w:pPr>
        <w:pBdr/>
        <w:tabs>
          <w:tab w:val="num" w:leader="none" w:pos="1080"/>
        </w:tabs>
        <w:spacing/>
        <w:ind w:hanging="1080" w:left="1080"/>
      </w:pPr>
      <w:rPr/>
      <w:start w:val="1"/>
      <w:suff w:val="tab"/>
    </w:lvl>
    <w:lvl w:ilvl="4">
      <w:isLgl w:val="false"/>
      <w:lvlJc w:val="left"/>
      <w:lvlText w:val="%1.%2.%3.%4.%5"/>
      <w:numFmt w:val="decimal"/>
      <w:pPr>
        <w:pBdr/>
        <w:tabs>
          <w:tab w:val="num" w:leader="none" w:pos="1080"/>
        </w:tabs>
        <w:spacing/>
        <w:ind w:hanging="1080" w:left="1080"/>
      </w:pPr>
      <w:rPr/>
      <w:start w:val="1"/>
      <w:suff w:val="tab"/>
    </w:lvl>
    <w:lvl w:ilvl="5">
      <w:isLgl w:val="false"/>
      <w:lvlJc w:val="left"/>
      <w:lvlText w:val="%1.%2.%3.%4.%5.%6"/>
      <w:numFmt w:val="decimal"/>
      <w:pPr>
        <w:pBdr/>
        <w:tabs>
          <w:tab w:val="num" w:leader="none" w:pos="1440"/>
        </w:tabs>
        <w:spacing/>
        <w:ind w:hanging="1440" w:left="1440"/>
      </w:pPr>
      <w:rPr/>
      <w:start w:val="1"/>
      <w:suff w:val="tab"/>
    </w:lvl>
    <w:lvl w:ilvl="6">
      <w:isLgl w:val="false"/>
      <w:lvlJc w:val="left"/>
      <w:lvlText w:val="%1.%2.%3.%4.%5.%6.%7"/>
      <w:numFmt w:val="decimal"/>
      <w:pPr>
        <w:pBdr/>
        <w:tabs>
          <w:tab w:val="num" w:leader="none" w:pos="1440"/>
        </w:tabs>
        <w:spacing/>
        <w:ind w:hanging="1440" w:left="1440"/>
      </w:pPr>
      <w:rPr/>
      <w:start w:val="1"/>
      <w:suff w:val="tab"/>
    </w:lvl>
    <w:lvl w:ilvl="7">
      <w:isLgl w:val="false"/>
      <w:lvlJc w:val="left"/>
      <w:lvlText w:val="%1.%2.%3.%4.%5.%6.%7.%8"/>
      <w:numFmt w:val="decimal"/>
      <w:pPr>
        <w:pBdr/>
        <w:tabs>
          <w:tab w:val="num" w:leader="none" w:pos="1800"/>
        </w:tabs>
        <w:spacing/>
        <w:ind w:hanging="1800" w:left="1800"/>
      </w:pPr>
      <w:rPr/>
      <w:start w:val="1"/>
      <w:suff w:val="tab"/>
    </w:lvl>
    <w:lvl w:ilvl="8">
      <w:isLgl w:val="false"/>
      <w:lvlJc w:val="left"/>
      <w:lvlText w:val="%1.%2.%3.%4.%5.%6.%7.%8.%9"/>
      <w:numFmt w:val="decimal"/>
      <w:pPr>
        <w:pBdr/>
        <w:tabs>
          <w:tab w:val="num" w:leader="none" w:pos="2160"/>
        </w:tabs>
        <w:spacing/>
        <w:ind w:hanging="2160" w:left="2160"/>
      </w:pPr>
      <w:rPr/>
      <w:start w:val="1"/>
      <w:suff w:val="tab"/>
    </w:lvl>
  </w:abstractNum>
  <w:abstractNum w:abstractNumId="28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ascii="Symbol" w:hAnsi="Symbol"/>
        <w:sz w:val="20"/>
      </w:rPr>
      <w:start w:val="1"/>
      <w:suff w:val="tab"/>
    </w:lvl>
    <w:lvl w:ilvl="1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ascii="Symbol" w:hAnsi="Symbol"/>
        <w:sz w:val="20"/>
      </w:rPr>
      <w:start w:val="1"/>
      <w:suff w:val="tab"/>
    </w:lvl>
    <w:lvl w:ilvl="2">
      <w:isLgl w:val="false"/>
      <w:lvlJc w:val="left"/>
      <w:lvlText w:val="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ascii="Symbol" w:hAnsi="Symbol"/>
        <w:sz w:val="20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ascii="Symbol" w:hAnsi="Symbol"/>
        <w:sz w:val="20"/>
      </w:rPr>
      <w:start w:val="1"/>
      <w:suff w:val="tab"/>
    </w:lvl>
    <w:lvl w:ilvl="4">
      <w:isLgl w:val="false"/>
      <w:lvlJc w:val="left"/>
      <w:lvlText w:val="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ascii="Symbol" w:hAnsi="Symbol"/>
        <w:sz w:val="20"/>
      </w:rPr>
      <w:start w:val="1"/>
      <w:suff w:val="tab"/>
    </w:lvl>
    <w:lvl w:ilvl="5">
      <w:isLgl w:val="false"/>
      <w:lvlJc w:val="left"/>
      <w:lvlText w:val="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ascii="Symbol" w:hAnsi="Symbol"/>
        <w:sz w:val="20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ascii="Symbol" w:hAnsi="Symbol"/>
        <w:sz w:val="20"/>
      </w:rPr>
      <w:start w:val="1"/>
      <w:suff w:val="tab"/>
    </w:lvl>
    <w:lvl w:ilvl="7">
      <w:isLgl w:val="false"/>
      <w:lvlJc w:val="left"/>
      <w:lvlText w:val="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ascii="Symbol" w:hAnsi="Symbol"/>
        <w:sz w:val="20"/>
      </w:rPr>
      <w:start w:val="1"/>
      <w:suff w:val="tab"/>
    </w:lvl>
    <w:lvl w:ilvl="8">
      <w:isLgl w:val="false"/>
      <w:lvlJc w:val="left"/>
      <w:lvlText w:val="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ascii="Symbol" w:hAnsi="Symbol"/>
        <w:sz w:val="20"/>
      </w:rPr>
      <w:start w:val="1"/>
      <w:suff w:val="tab"/>
    </w:lvl>
  </w:abstractNum>
  <w:abstractNum w:abstractNumId="29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30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tab"/>
    </w:lvl>
  </w:abstractNum>
  <w:abstractNum w:abstractNumId="31">
    <w:lvl w:ilvl="0">
      <w:isLgl w:val="false"/>
      <w:lvlJc w:val="left"/>
      <w:lvlText w:val="%1."/>
      <w:numFmt w:val="decimal"/>
      <w:pPr>
        <w:pBdr/>
        <w:spacing/>
        <w:ind w:hanging="708" w:left="107"/>
      </w:pPr>
      <w:rPr>
        <w:rFonts w:ascii="Times New Roman" w:hAnsi="Times New Roman" w:eastAsia="Times New Roman" w:cs="Times New Roman"/>
        <w:spacing w:val="0"/>
        <w:sz w:val="28"/>
        <w:szCs w:val="28"/>
        <w:lang w:val="ru-RU" w:eastAsia="en-US" w:bidi="ar-SA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33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67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01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34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268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02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35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169"/>
      </w:pPr>
      <w:rPr>
        <w:lang w:val="ru-RU" w:eastAsia="en-US" w:bidi="ar-SA"/>
      </w:rPr>
      <w:start w:val="0"/>
      <w:suff w:val="tab"/>
    </w:lvl>
  </w:abstractNum>
  <w:abstractNum w:abstractNumId="32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tab"/>
    </w:lvl>
  </w:abstractNum>
  <w:abstractNum w:abstractNumId="33">
    <w:lvl w:ilvl="0">
      <w:isLgl w:val="false"/>
      <w:lvlJc w:val="left"/>
      <w:lvlText w:val="%1."/>
      <w:numFmt w:val="decimal"/>
      <w:pPr>
        <w:pBdr/>
        <w:spacing/>
        <w:ind w:hanging="1320" w:left="1542"/>
      </w:pPr>
      <w:rPr>
        <w:rFonts w:ascii="Times New Roman" w:hAnsi="Times New Roman" w:eastAsia="Times New Roman" w:cs="Times New Roman"/>
        <w:spacing w:val="0"/>
        <w:sz w:val="28"/>
        <w:szCs w:val="28"/>
        <w:lang w:val="ru-RU" w:eastAsia="en-US" w:bidi="ar-SA"/>
      </w:rPr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1541" w:left="222"/>
      </w:pPr>
      <w:rPr>
        <w:rFonts w:ascii="Times New Roman" w:hAnsi="Times New Roman" w:eastAsia="Times New Roman" w:cs="Times New Roman"/>
        <w:sz w:val="28"/>
        <w:szCs w:val="28"/>
        <w:lang w:val="ru-RU" w:eastAsia="en-US" w:bidi="ar-SA"/>
      </w:rPr>
      <w:start w:val="1"/>
      <w:suff w:val="tab"/>
    </w:lvl>
    <w:lvl w:ilvl="2">
      <w:isLgl w:val="false"/>
      <w:lvlJc w:val="left"/>
      <w:lvlText w:val="•"/>
      <w:numFmt w:val="bullet"/>
      <w:pPr>
        <w:pBdr/>
        <w:spacing/>
        <w:ind w:hanging="1541" w:left="1760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1541" w:left="2773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1541" w:left="3786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1541" w:left="4799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1541" w:left="5813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1541" w:left="682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1541" w:left="7839"/>
      </w:pPr>
      <w:rPr>
        <w:lang w:val="ru-RU" w:eastAsia="en-US" w:bidi="ar-SA"/>
      </w:rPr>
      <w:start w:val="0"/>
      <w:suff w:val="tab"/>
    </w:lvl>
  </w:abstractNum>
  <w:abstractNum w:abstractNumId="34"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08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80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52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24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96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68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40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120"/>
      </w:pPr>
      <w:rPr/>
      <w:start w:val="1"/>
      <w:suff w:val="tab"/>
    </w:lvl>
  </w:abstractNum>
  <w:abstractNum w:abstractNumId="35">
    <w:lvl w:ilvl="0">
      <w:isLgl w:val="false"/>
      <w:lvlJc w:val="left"/>
      <w:lvlText w:val="%1."/>
      <w:numFmt w:val="decimal"/>
      <w:pPr>
        <w:pBdr/>
        <w:spacing/>
        <w:ind w:hanging="360" w:left="2617"/>
      </w:pPr>
      <w:rPr>
        <w:rFonts w:ascii="Times New Roman" w:hAnsi="Times New Roman" w:eastAsia="Times New Roman" w:cs="Times New Roman"/>
        <w:b/>
        <w:bCs/>
        <w:spacing w:val="0"/>
        <w:sz w:val="28"/>
        <w:szCs w:val="28"/>
        <w:lang w:val="ru-RU" w:eastAsia="en-US" w:bidi="ar-SA"/>
      </w:rPr>
      <w:start w:val="3"/>
      <w:suff w:val="tab"/>
    </w:lvl>
    <w:lvl w:ilvl="1">
      <w:isLgl w:val="false"/>
      <w:lvlJc w:val="left"/>
      <w:lvlText w:val="%1.%2."/>
      <w:numFmt w:val="decimal"/>
      <w:pPr>
        <w:pBdr/>
        <w:spacing/>
        <w:ind w:hanging="720" w:left="3280"/>
        <w:jc w:val="right"/>
      </w:pPr>
      <w:rPr>
        <w:rFonts w:ascii="Times New Roman" w:hAnsi="Times New Roman" w:eastAsia="Times New Roman" w:cs="Times New Roman"/>
        <w:b/>
        <w:bCs/>
        <w:sz w:val="28"/>
        <w:szCs w:val="28"/>
        <w:lang w:val="ru-RU" w:eastAsia="en-US" w:bidi="ar-SA"/>
      </w:rPr>
      <w:start w:val="1"/>
      <w:suff w:val="tab"/>
    </w:lvl>
    <w:lvl w:ilvl="2">
      <w:isLgl w:val="false"/>
      <w:lvlJc w:val="left"/>
      <w:lvlText w:val="•"/>
      <w:numFmt w:val="bullet"/>
      <w:pPr>
        <w:pBdr/>
        <w:spacing/>
        <w:ind w:hanging="720" w:left="401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20" w:left="4743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20" w:left="5475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20" w:left="6207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20" w:left="6939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20" w:left="7670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20" w:left="8402"/>
      </w:pPr>
      <w:rPr>
        <w:lang w:val="ru-RU" w:eastAsia="en-US" w:bidi="ar-SA"/>
      </w:rPr>
      <w:start w:val="0"/>
      <w:suff w:val="tab"/>
    </w:lvl>
  </w:abstractNum>
  <w:abstractNum w:abstractNumId="36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37">
    <w:lvl w:ilvl="0">
      <w:isLgl w:val="false"/>
      <w:lvlJc w:val="left"/>
      <w:lvlText w:val=""/>
      <w:numFmt w:val="bullet"/>
      <w:pPr>
        <w:pBdr/>
        <w:spacing/>
        <w:ind w:hanging="360" w:left="795"/>
      </w:pPr>
      <w:rPr>
        <w:rFonts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515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235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955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75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95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115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835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555"/>
      </w:pPr>
      <w:rPr>
        <w:rFonts w:ascii="Wingdings" w:hAnsi="Wingdings"/>
      </w:rPr>
      <w:start w:val="1"/>
      <w:suff w:val="tab"/>
    </w:lvl>
  </w:abstractNum>
  <w:abstractNum w:abstractNumId="38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39">
    <w:lvl w:ilvl="0">
      <w:isLgl w:val="false"/>
      <w:lvlJc w:val="left"/>
      <w:lvlText w:val=""/>
      <w:numFmt w:val="bullet"/>
      <w:pPr>
        <w:pBdr/>
        <w:spacing/>
        <w:ind w:hanging="360" w:left="942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/>
      <w:numFmt w:val="bullet"/>
      <w:pPr>
        <w:pBdr/>
        <w:spacing/>
        <w:ind w:hanging="238" w:left="222"/>
      </w:pPr>
      <w:rPr>
        <w:rFonts w:ascii="Times New Roman" w:hAnsi="Times New Roman" w:eastAsia="Times New Roman" w:cs="Times New Roman"/>
        <w:sz w:val="28"/>
        <w:szCs w:val="28"/>
        <w:lang w:val="ru-RU" w:eastAsia="en-US" w:bidi="ar-SA"/>
      </w:rPr>
      <w:start w:val="0"/>
      <w:suff w:val="tab"/>
    </w:lvl>
    <w:lvl w:ilvl="2">
      <w:isLgl w:val="false"/>
      <w:lvlJc w:val="left"/>
      <w:lvlText w:val=""/>
      <w:numFmt w:val="bullet"/>
      <w:pPr>
        <w:pBdr/>
        <w:spacing/>
        <w:ind w:hanging="360" w:left="1650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360" w:left="2685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360" w:left="3711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360" w:left="4737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360" w:left="5763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360" w:left="6789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360" w:left="7814"/>
      </w:pPr>
      <w:rPr>
        <w:lang w:val="ru-RU" w:eastAsia="en-US" w:bidi="ar-SA"/>
      </w:rPr>
      <w:start w:val="0"/>
      <w:suff w:val="tab"/>
    </w:lvl>
  </w:abstractNum>
  <w:abstractNum w:abstractNumId="40">
    <w:lvl w:ilvl="0">
      <w:isLgl w:val="false"/>
      <w:lvlJc w:val="left"/>
      <w:lvlText/>
      <w:numFmt w:val="bullet"/>
      <w:pPr>
        <w:pBdr/>
        <w:spacing/>
        <w:ind w:hanging="408" w:left="222"/>
      </w:pPr>
      <w:rPr>
        <w:rFonts w:ascii="Times New Roman" w:hAnsi="Times New Roman" w:eastAsia="Times New Roman" w:cs="Times New Roman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408" w:left="1184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08" w:left="2149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08" w:left="3113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08" w:left="4078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08" w:left="5043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08" w:left="6007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08" w:left="6972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08" w:left="7937"/>
      </w:pPr>
      <w:rPr>
        <w:lang w:val="ru-RU" w:eastAsia="en-US" w:bidi="ar-SA"/>
      </w:rPr>
      <w:start w:val="0"/>
      <w:suff w:val="tab"/>
    </w:lvl>
  </w:abstractNum>
  <w:abstractNum w:abstractNumId="41">
    <w:lvl w:ilvl="0">
      <w:isLgl w:val="false"/>
      <w:lvlJc w:val="left"/>
      <w:lvlText/>
      <w:numFmt w:val="bullet"/>
      <w:pPr>
        <w:pBdr/>
        <w:spacing/>
        <w:ind w:hanging="212" w:left="222"/>
      </w:pPr>
      <w:rPr>
        <w:rFonts w:ascii="Times New Roman" w:hAnsi="Times New Roman" w:eastAsia="Times New Roman" w:cs="Times New Roman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212" w:left="1184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212" w:left="2149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212" w:left="3113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12" w:left="4078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12" w:left="5043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12" w:left="6007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12" w:left="6972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12" w:left="7937"/>
      </w:pPr>
      <w:rPr>
        <w:lang w:val="ru-RU" w:eastAsia="en-US" w:bidi="ar-SA"/>
      </w:rPr>
      <w:start w:val="0"/>
      <w:suff w:val="tab"/>
    </w:lvl>
  </w:abstractNum>
  <w:abstractNum w:abstractNumId="42">
    <w:lvl w:ilvl="0">
      <w:isLgl w:val="false"/>
      <w:lvlJc w:val="left"/>
      <w:lvlText w:val="%1."/>
      <w:numFmt w:val="decimal"/>
      <w:pPr>
        <w:pBdr/>
        <w:spacing/>
        <w:ind w:hanging="360" w:left="1650"/>
      </w:pPr>
      <w:rPr>
        <w:rFonts w:ascii="Times New Roman" w:hAnsi="Times New Roman" w:eastAsia="Times New Roman" w:cs="Times New Roman"/>
        <w:spacing w:val="0"/>
        <w:sz w:val="28"/>
        <w:szCs w:val="28"/>
        <w:lang w:val="ru-RU" w:eastAsia="en-US" w:bidi="ar-SA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360" w:left="248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360" w:left="330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360" w:left="4121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360" w:left="4942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360" w:left="5763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360" w:left="6583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360" w:left="7404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360" w:left="8225"/>
      </w:pPr>
      <w:rPr>
        <w:lang w:val="ru-RU" w:eastAsia="en-US" w:bidi="ar-SA"/>
      </w:rPr>
      <w:start w:val="0"/>
      <w:suff w:val="tab"/>
    </w:lvl>
  </w:abstractNum>
  <w:abstractNum w:abstractNumId="43"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08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80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52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24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96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68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40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120"/>
      </w:pPr>
      <w:rPr/>
      <w:start w:val="1"/>
      <w:suff w:val="tab"/>
    </w:lvl>
  </w:abstractNum>
  <w:abstractNum w:abstractNumId="44">
    <w:lvl w:ilvl="0">
      <w:isLgl w:val="false"/>
      <w:lvlJc w:val="left"/>
      <w:lvlText/>
      <w:numFmt w:val="bullet"/>
      <w:pPr>
        <w:pBdr/>
        <w:spacing/>
        <w:ind w:hanging="557" w:left="222"/>
      </w:pPr>
      <w:rPr>
        <w:rFonts w:ascii="Times New Roman" w:hAnsi="Times New Roman" w:eastAsia="Times New Roman" w:cs="Times New Roman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557" w:left="1184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557" w:left="2149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557" w:left="3113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557" w:left="4078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557" w:left="5043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557" w:left="6007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557" w:left="6972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557" w:left="7937"/>
      </w:pPr>
      <w:rPr>
        <w:lang w:val="ru-RU" w:eastAsia="en-US" w:bidi="ar-SA"/>
      </w:rPr>
      <w:start w:val="0"/>
      <w:suff w:val="tab"/>
    </w:lvl>
  </w:abstractNum>
  <w:abstractNum w:abstractNumId="45">
    <w:lvl w:ilvl="0">
      <w:isLgl w:val="false"/>
      <w:lvlJc w:val="left"/>
      <w:lvlText w:val=""/>
      <w:numFmt w:val="bullet"/>
      <w:pPr>
        <w:pBdr/>
        <w:spacing/>
        <w:ind w:hanging="708" w:left="105"/>
      </w:pPr>
      <w:rPr>
        <w:rFonts w:ascii="Symbol" w:hAnsi="Symbol" w:eastAsia="Symbol" w:cs="Symbol"/>
        <w:sz w:val="28"/>
        <w:szCs w:val="28"/>
        <w:lang w:val="ru-RU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708" w:left="740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708" w:left="138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708" w:left="2022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708" w:left="2663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708" w:left="3304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708" w:left="3945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708" w:left="4586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708" w:left="5227"/>
      </w:pPr>
      <w:rPr>
        <w:lang w:val="ru-RU" w:eastAsia="en-US" w:bidi="ar-SA"/>
      </w:rPr>
      <w:start w:val="0"/>
      <w:suff w:val="tab"/>
    </w:lvl>
  </w:abstractNum>
  <w:abstractNum w:abstractNumId="46">
    <w:lvl w:ilvl="0">
      <w:isLgl w:val="false"/>
      <w:lvlJc w:val="left"/>
      <w:lvlText w:val=""/>
      <w:numFmt w:val="bullet"/>
      <w:pPr>
        <w:pBdr/>
        <w:spacing/>
        <w:ind w:hanging="360" w:left="942"/>
      </w:pPr>
      <w:rPr>
        <w:rFonts w:ascii="Symbol" w:hAnsi="Symbol" w:eastAsia="Symbol" w:cs="Symbol"/>
        <w:sz w:val="20"/>
        <w:szCs w:val="20"/>
        <w:lang w:val="ru-RU" w:eastAsia="en-US" w:bidi="ar-SA"/>
      </w:rPr>
      <w:start w:val="0"/>
      <w:suff w:val="tab"/>
    </w:lvl>
    <w:lvl w:ilvl="1">
      <w:isLgl w:val="false"/>
      <w:lvlJc w:val="left"/>
      <w:lvlText/>
      <w:numFmt w:val="bullet"/>
      <w:pPr>
        <w:pBdr/>
        <w:spacing/>
        <w:ind w:hanging="648" w:left="222"/>
      </w:pPr>
      <w:rPr>
        <w:rFonts w:ascii="Times New Roman" w:hAnsi="Times New Roman" w:eastAsia="Times New Roman" w:cs="Times New Roman"/>
        <w:sz w:val="28"/>
        <w:szCs w:val="28"/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648" w:left="1931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648" w:left="2923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648" w:left="3915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648" w:left="4907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648" w:left="5899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648" w:left="6890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648" w:left="7882"/>
      </w:pPr>
      <w:rPr>
        <w:lang w:val="ru-RU" w:eastAsia="en-US" w:bidi="ar-SA"/>
      </w:rPr>
      <w:start w:val="0"/>
      <w:suff w:val="tab"/>
    </w:lvl>
  </w:abstractNum>
  <w:num w:numId="1">
    <w:abstractNumId w:val="14"/>
  </w:num>
  <w:num w:numId="2">
    <w:abstractNumId w:val="42"/>
  </w:num>
  <w:num w:numId="3">
    <w:abstractNumId w:val="35"/>
  </w:num>
  <w:num w:numId="4">
    <w:abstractNumId w:val="46"/>
  </w:num>
  <w:num w:numId="5">
    <w:abstractNumId w:val="16"/>
  </w:num>
  <w:num w:numId="6">
    <w:abstractNumId w:val="0"/>
  </w:num>
  <w:num w:numId="7">
    <w:abstractNumId w:val="31"/>
  </w:num>
  <w:num w:numId="8">
    <w:abstractNumId w:val="7"/>
  </w:num>
  <w:num w:numId="9">
    <w:abstractNumId w:val="15"/>
  </w:num>
  <w:num w:numId="10">
    <w:abstractNumId w:val="36"/>
  </w:num>
  <w:num w:numId="11">
    <w:abstractNumId w:val="12"/>
  </w:num>
  <w:num w:numId="12">
    <w:abstractNumId w:val="23"/>
  </w:num>
  <w:num w:numId="13">
    <w:abstractNumId w:val="5"/>
  </w:num>
  <w:num w:numId="14">
    <w:abstractNumId w:val="1"/>
  </w:num>
  <w:num w:numId="15">
    <w:abstractNumId w:val="25"/>
  </w:num>
  <w:num w:numId="16">
    <w:abstractNumId w:val="11"/>
  </w:num>
  <w:num w:numId="17">
    <w:abstractNumId w:val="45"/>
  </w:num>
  <w:num w:numId="18">
    <w:abstractNumId w:val="4"/>
  </w:num>
  <w:num w:numId="19">
    <w:abstractNumId w:val="29"/>
  </w:num>
  <w:num w:numId="20">
    <w:abstractNumId w:val="38"/>
  </w:num>
  <w:num w:numId="21">
    <w:abstractNumId w:val="39"/>
  </w:num>
  <w:num w:numId="22">
    <w:abstractNumId w:val="44"/>
  </w:num>
  <w:num w:numId="23">
    <w:abstractNumId w:val="40"/>
  </w:num>
  <w:num w:numId="24">
    <w:abstractNumId w:val="8"/>
  </w:num>
  <w:num w:numId="25">
    <w:abstractNumId w:val="41"/>
  </w:num>
  <w:num w:numId="26">
    <w:abstractNumId w:val="26"/>
  </w:num>
  <w:num w:numId="27">
    <w:abstractNumId w:val="17"/>
  </w:num>
  <w:num w:numId="28">
    <w:abstractNumId w:val="19"/>
  </w:num>
  <w:num w:numId="29">
    <w:abstractNumId w:val="22"/>
  </w:num>
  <w:num w:numId="30">
    <w:abstractNumId w:val="34"/>
  </w:num>
  <w:num w:numId="31">
    <w:abstractNumId w:val="21"/>
  </w:num>
  <w:num w:numId="32">
    <w:abstractNumId w:val="28"/>
  </w:num>
  <w:num w:numId="33">
    <w:abstractNumId w:val="37"/>
  </w:num>
  <w:num w:numId="34">
    <w:abstractNumId w:val="20"/>
  </w:num>
  <w:num w:numId="35">
    <w:abstractNumId w:val="2"/>
  </w:num>
  <w:num w:numId="36">
    <w:abstractNumId w:val="24"/>
  </w:num>
  <w:num w:numId="37">
    <w:abstractNumId w:val="43"/>
  </w:num>
  <w:num w:numId="38">
    <w:abstractNumId w:val="10"/>
  </w:num>
  <w:num w:numId="39">
    <w:abstractNumId w:val="30"/>
  </w:num>
  <w:num w:numId="40">
    <w:abstractNumId w:val="33"/>
  </w:num>
  <w:num w:numId="41">
    <w:abstractNumId w:val="27"/>
  </w:num>
  <w:num w:numId="42">
    <w:abstractNumId w:val="3"/>
  </w:num>
  <w:num w:numId="43">
    <w:abstractNumId w:val="13"/>
  </w:num>
  <w:num w:numId="44">
    <w:abstractNumId w:val="18"/>
  </w:num>
  <w:num w:numId="45">
    <w:abstractNumId w:val="32"/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46"/>
    <w:next w:val="746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746"/>
    <w:next w:val="746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746"/>
    <w:next w:val="746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746"/>
    <w:next w:val="746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46"/>
    <w:next w:val="746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46"/>
    <w:next w:val="746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46"/>
    <w:next w:val="746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46"/>
    <w:next w:val="746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46"/>
    <w:next w:val="746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746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746"/>
    <w:next w:val="746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11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746"/>
    <w:next w:val="746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11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746"/>
    <w:next w:val="746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746"/>
    <w:next w:val="746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746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11"/>
    <w:link w:val="42"/>
    <w:uiPriority w:val="99"/>
    <w:pPr>
      <w:pBdr/>
      <w:spacing/>
      <w:ind/>
    </w:pPr>
  </w:style>
  <w:style w:type="paragraph" w:styleId="44">
    <w:name w:val="Footer"/>
    <w:basedOn w:val="746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11"/>
    <w:link w:val="44"/>
    <w:uiPriority w:val="99"/>
    <w:pPr>
      <w:pBdr/>
      <w:spacing/>
      <w:ind/>
    </w:pPr>
  </w:style>
  <w:style w:type="paragraph" w:styleId="46">
    <w:name w:val="Caption"/>
    <w:basedOn w:val="746"/>
    <w:next w:val="746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746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1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746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1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746"/>
    <w:next w:val="746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746"/>
    <w:next w:val="746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746"/>
    <w:next w:val="746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746"/>
    <w:next w:val="746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746"/>
    <w:next w:val="746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746"/>
    <w:next w:val="746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746"/>
    <w:next w:val="746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746"/>
    <w:next w:val="746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746"/>
    <w:next w:val="746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746"/>
    <w:next w:val="746"/>
    <w:uiPriority w:val="99"/>
    <w:unhideWhenUsed/>
    <w:pPr>
      <w:pBdr/>
      <w:spacing w:after="0" w:afterAutospacing="0"/>
      <w:ind/>
    </w:pPr>
  </w:style>
  <w:style w:type="paragraph" w:styleId="746" w:default="1">
    <w:name w:val="Normal"/>
    <w:next w:val="746"/>
    <w:link w:val="746"/>
    <w:uiPriority w:val="1"/>
    <w:qFormat/>
    <w:pPr>
      <w:widowControl w:val="false"/>
      <w:pBdr/>
      <w:spacing/>
      <w:ind/>
    </w:pPr>
    <w:rPr>
      <w:rFonts w:ascii="Times New Roman" w:hAnsi="Times New Roman" w:eastAsia="Times New Roman"/>
      <w:sz w:val="22"/>
      <w:szCs w:val="22"/>
      <w:lang w:val="ru-RU" w:eastAsia="en-US" w:bidi="ar-SA"/>
    </w:rPr>
  </w:style>
  <w:style w:type="paragraph" w:styleId="747">
    <w:name w:val="Заголовок 1"/>
    <w:basedOn w:val="746"/>
    <w:next w:val="747"/>
    <w:link w:val="746"/>
    <w:uiPriority w:val="1"/>
    <w:qFormat/>
    <w:pPr>
      <w:pBdr/>
      <w:spacing/>
      <w:ind w:left="429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styleId="748">
    <w:name w:val="Основной шрифт абзаца"/>
    <w:next w:val="748"/>
    <w:link w:val="746"/>
    <w:uiPriority w:val="1"/>
    <w:semiHidden/>
    <w:unhideWhenUsed/>
    <w:pPr>
      <w:pBdr/>
      <w:spacing/>
      <w:ind/>
    </w:pPr>
  </w:style>
  <w:style w:type="table" w:styleId="749">
    <w:name w:val="Обычная таблица"/>
    <w:next w:val="749"/>
    <w:link w:val="746"/>
    <w:uiPriority w:val="99"/>
    <w:semiHidden/>
    <w:unhideWhenUsed/>
    <w:pPr>
      <w:pBdr/>
      <w:spacing/>
      <w:ind/>
    </w:pPr>
    <w:tblPr>
      <w:tblW w:w="0" w:type="auto"/>
      <w:tblInd w:w="0" w:type="dxa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50">
    <w:name w:val="Нет списка"/>
    <w:next w:val="750"/>
    <w:link w:val="746"/>
    <w:uiPriority w:val="99"/>
    <w:semiHidden/>
    <w:unhideWhenUsed/>
    <w:pPr>
      <w:pBdr/>
      <w:spacing/>
      <w:ind/>
    </w:pPr>
  </w:style>
  <w:style w:type="table" w:styleId="751">
    <w:name w:val="Table Normal"/>
    <w:next w:val="751"/>
    <w:link w:val="746"/>
    <w:uiPriority w:val="2"/>
    <w:semiHidden/>
    <w:unhideWhenUsed/>
    <w:qFormat/>
    <w:pPr>
      <w:widowControl w:val="false"/>
      <w:pBdr/>
      <w:spacing/>
      <w:ind/>
    </w:pPr>
    <w:rPr>
      <w:sz w:val="22"/>
      <w:szCs w:val="22"/>
      <w:lang w:val="en-US" w:eastAsia="en-US" w:bidi="ar-SA"/>
    </w:rPr>
    <w:tblPr>
      <w:tblW w:w="0" w:type="auto"/>
      <w:tblInd w:w="0" w:type="dxa"/>
      <w:tblBorders/>
      <w:tblLayout w:type="fixed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52">
    <w:name w:val="Оглавление 1"/>
    <w:basedOn w:val="746"/>
    <w:next w:val="752"/>
    <w:link w:val="746"/>
    <w:uiPriority w:val="1"/>
    <w:qFormat/>
    <w:pPr>
      <w:pBdr/>
      <w:spacing/>
      <w:ind w:left="22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753">
    <w:name w:val="Оглавление 2"/>
    <w:basedOn w:val="746"/>
    <w:next w:val="753"/>
    <w:link w:val="746"/>
    <w:uiPriority w:val="1"/>
    <w:qFormat/>
    <w:pPr>
      <w:pBdr/>
      <w:spacing w:before="48"/>
      <w:ind w:left="179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754">
    <w:name w:val="Основной текст"/>
    <w:basedOn w:val="746"/>
    <w:next w:val="754"/>
    <w:link w:val="746"/>
    <w:uiPriority w:val="1"/>
    <w:qFormat/>
    <w:pPr>
      <w:pBdr/>
      <w:spacing/>
      <w:ind w:firstLine="707" w:left="22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755">
    <w:name w:val="Название"/>
    <w:basedOn w:val="746"/>
    <w:next w:val="755"/>
    <w:link w:val="746"/>
    <w:uiPriority w:val="1"/>
    <w:qFormat/>
    <w:pPr>
      <w:pBdr/>
      <w:spacing/>
      <w:ind w:left="793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756">
    <w:name w:val="Абзац списка"/>
    <w:basedOn w:val="746"/>
    <w:next w:val="756"/>
    <w:link w:val="746"/>
    <w:uiPriority w:val="1"/>
    <w:qFormat/>
    <w:pPr>
      <w:pBdr/>
      <w:spacing/>
      <w:ind w:firstLine="707" w:left="222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757">
    <w:name w:val="Table Paragraph"/>
    <w:basedOn w:val="746"/>
    <w:next w:val="757"/>
    <w:link w:val="746"/>
    <w:uiPriority w:val="1"/>
    <w:qFormat/>
    <w:pPr>
      <w:pBdr/>
      <w:spacing/>
      <w:ind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758">
    <w:name w:val="paragraph"/>
    <w:basedOn w:val="746"/>
    <w:next w:val="758"/>
    <w:link w:val="746"/>
    <w:pPr>
      <w:widowControl w:val="true"/>
      <w:pBdr/>
      <w:spacing w:after="100" w:afterAutospacing="1" w:before="100" w:beforeAutospacing="1"/>
      <w:ind/>
    </w:pPr>
    <w:rPr>
      <w:sz w:val="24"/>
      <w:szCs w:val="24"/>
      <w:lang w:eastAsia="ru-RU"/>
    </w:rPr>
  </w:style>
  <w:style w:type="character" w:styleId="759">
    <w:name w:val="normaltextrun"/>
    <w:next w:val="759"/>
    <w:link w:val="746"/>
    <w:pPr>
      <w:pBdr/>
      <w:spacing/>
      <w:ind/>
    </w:pPr>
  </w:style>
  <w:style w:type="character" w:styleId="760">
    <w:name w:val="eop"/>
    <w:next w:val="760"/>
    <w:link w:val="746"/>
    <w:pPr>
      <w:pBdr/>
      <w:spacing/>
      <w:ind/>
    </w:pPr>
  </w:style>
  <w:style w:type="table" w:styleId="761">
    <w:name w:val="Сетка таблицы"/>
    <w:basedOn w:val="749"/>
    <w:next w:val="761"/>
    <w:link w:val="746"/>
    <w:pPr>
      <w:pBdr/>
      <w:spacing/>
      <w:ind/>
    </w:pPr>
    <w:rPr>
      <w:rFonts w:eastAsia="Times New Roman"/>
      <w:sz w:val="22"/>
      <w:szCs w:val="22"/>
      <w:lang w:eastAsia="en-US"/>
    </w:rPr>
    <w:tblPr>
      <w:tblW w:w="0" w:type="auto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62">
    <w:name w:val="Обычный (веб)"/>
    <w:basedOn w:val="746"/>
    <w:next w:val="762"/>
    <w:link w:val="746"/>
    <w:pPr>
      <w:widowControl w:val="true"/>
      <w:pBdr/>
      <w:spacing w:after="100" w:afterAutospacing="1" w:before="100" w:beforeAutospacing="1"/>
      <w:ind/>
    </w:pPr>
    <w:rPr>
      <w:sz w:val="24"/>
      <w:szCs w:val="24"/>
      <w:lang w:eastAsia="ru-RU"/>
    </w:rPr>
  </w:style>
  <w:style w:type="paragraph" w:styleId="763">
    <w:name w:val="Default"/>
    <w:next w:val="763"/>
    <w:link w:val="746"/>
    <w:pPr>
      <w:pBdr/>
      <w:spacing/>
      <w:ind/>
    </w:pPr>
    <w:rPr>
      <w:rFonts w:ascii="Times New Roman" w:hAnsi="Times New Roman" w:eastAsia="Times New Roman"/>
      <w:color w:val="000000"/>
      <w:sz w:val="24"/>
      <w:szCs w:val="24"/>
      <w:lang w:val="ru-RU" w:eastAsia="ru-RU" w:bidi="ar-SA"/>
    </w:rPr>
  </w:style>
  <w:style w:type="character" w:styleId="764">
    <w:name w:val="style55"/>
    <w:basedOn w:val="748"/>
    <w:next w:val="764"/>
    <w:link w:val="746"/>
    <w:pPr>
      <w:pBdr/>
      <w:spacing/>
      <w:ind/>
    </w:pPr>
  </w:style>
  <w:style w:type="paragraph" w:styleId="765">
    <w:name w:val="Верхний колонтитул"/>
    <w:basedOn w:val="746"/>
    <w:next w:val="765"/>
    <w:link w:val="746"/>
    <w:pPr>
      <w:pBdr/>
      <w:tabs>
        <w:tab w:val="center" w:leader="none" w:pos="4677"/>
        <w:tab w:val="right" w:leader="none" w:pos="9355"/>
      </w:tabs>
      <w:spacing/>
      <w:ind/>
    </w:pPr>
  </w:style>
  <w:style w:type="paragraph" w:styleId="766">
    <w:name w:val="Нижний колонтитул"/>
    <w:basedOn w:val="746"/>
    <w:next w:val="766"/>
    <w:link w:val="746"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767">
    <w:name w:val="Абзац списка Знак"/>
    <w:next w:val="767"/>
    <w:link w:val="768"/>
    <w:pPr>
      <w:pBdr/>
      <w:spacing/>
      <w:ind/>
    </w:pPr>
    <w:rPr>
      <w:rFonts w:eastAsia="Calibri"/>
      <w:sz w:val="28"/>
      <w:szCs w:val="28"/>
      <w:lang w:val="ru-RU" w:eastAsia="en-US" w:bidi="ar-SA"/>
    </w:rPr>
  </w:style>
  <w:style w:type="paragraph" w:styleId="768">
    <w:name w:val="msolistparagraph"/>
    <w:basedOn w:val="746"/>
    <w:next w:val="768"/>
    <w:link w:val="767"/>
    <w:pPr>
      <w:widowControl w:val="true"/>
      <w:pBdr/>
      <w:spacing w:line="360" w:lineRule="auto"/>
      <w:ind w:firstLine="709" w:left="720"/>
      <w:contextualSpacing w:val="true"/>
      <w:jc w:val="both"/>
    </w:pPr>
    <w:rPr>
      <w:rFonts w:eastAsia="Calibri"/>
      <w:sz w:val="28"/>
      <w:szCs w:val="28"/>
    </w:rPr>
  </w:style>
  <w:style w:type="character" w:styleId="21306" w:default="1">
    <w:name w:val="Default Paragraph Font"/>
    <w:uiPriority w:val="1"/>
    <w:semiHidden/>
    <w:unhideWhenUsed/>
    <w:pPr>
      <w:pBdr/>
      <w:spacing/>
      <w:ind/>
    </w:pPr>
  </w:style>
  <w:style w:type="numbering" w:styleId="21307" w:default="1">
    <w:name w:val="No List"/>
    <w:uiPriority w:val="99"/>
    <w:semiHidden/>
    <w:unhideWhenUsed/>
    <w:pPr>
      <w:pBdr/>
      <w:spacing/>
      <w:ind/>
    </w:pPr>
  </w:style>
  <w:style w:type="table" w:styleId="21308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ONLYOFFICE/8.0.0.99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Кравченко Павел Николаевич</dc:creator>
  <cp:revision>221</cp:revision>
  <dcterms:created xsi:type="dcterms:W3CDTF">2022-02-23T17:31:00Z</dcterms:created>
  <dcterms:modified xsi:type="dcterms:W3CDTF">2025-05-23T11:41:20Z</dcterms:modified>
  <cp:version>730895</cp:version>
</cp:coreProperties>
</file>